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1AC35D28" w:rsidR="001915B6" w:rsidRPr="00583ADE" w:rsidRDefault="00115094">
            <w:pPr>
              <w:rPr>
                <w:rFonts w:ascii="Calibri" w:hAnsi="Calibri" w:cs="Calibri"/>
                <w:szCs w:val="24"/>
              </w:rPr>
            </w:pPr>
            <w:bookmarkStart w:id="0" w:name="h.gjdgxs" w:colFirst="0" w:colLast="0"/>
            <w:bookmarkEnd w:id="0"/>
            <w:r w:rsidRPr="00115094">
              <w:rPr>
                <w:rFonts w:ascii="Calibri" w:hAnsi="Calibri" w:cs="Calibri"/>
                <w:szCs w:val="24"/>
              </w:rPr>
              <w:t>Siobhan Moyes</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47A7F82B" w:rsidR="00ED1A5F" w:rsidRPr="00583ADE" w:rsidRDefault="00115094">
            <w:pPr>
              <w:rPr>
                <w:rFonts w:ascii="Calibri" w:hAnsi="Calibri" w:cs="Calibri"/>
                <w:szCs w:val="24"/>
              </w:rPr>
            </w:pPr>
            <w:r>
              <w:rPr>
                <w:rFonts w:ascii="Calibri" w:hAnsi="Calibri" w:cs="Calibri"/>
                <w:szCs w:val="24"/>
              </w:rPr>
              <w:t>@petiteanatomist</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5F8B43C0" w:rsidR="001915B6" w:rsidRPr="00583ADE" w:rsidRDefault="00115094">
            <w:pPr>
              <w:rPr>
                <w:rFonts w:ascii="Calibri" w:hAnsi="Calibri" w:cs="Calibri"/>
                <w:szCs w:val="24"/>
              </w:rPr>
            </w:pPr>
            <w:bookmarkStart w:id="1" w:name="h.30j0zll" w:colFirst="0" w:colLast="0"/>
            <w:bookmarkEnd w:id="1"/>
            <w:r>
              <w:rPr>
                <w:rFonts w:ascii="Calibri" w:hAnsi="Calibri" w:cs="Calibri"/>
                <w:szCs w:val="24"/>
              </w:rPr>
              <w:t>University of Plymouth</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3F70DE09" w:rsidR="001915B6" w:rsidRPr="00583ADE" w:rsidRDefault="00115094">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2233AE1D" w14:textId="39A28DF2" w:rsidR="00583ADE" w:rsidRPr="00583ADE" w:rsidRDefault="00115094">
            <w:pPr>
              <w:rPr>
                <w:rFonts w:ascii="Calibri" w:hAnsi="Calibri" w:cs="Calibri"/>
                <w:szCs w:val="24"/>
              </w:rPr>
            </w:pPr>
            <w:bookmarkStart w:id="3" w:name="h.3znysh7" w:colFirst="0" w:colLast="0"/>
            <w:bookmarkEnd w:id="3"/>
            <w:r>
              <w:rPr>
                <w:rFonts w:ascii="Calibri" w:hAnsi="Calibri" w:cs="Calibri"/>
                <w:szCs w:val="24"/>
              </w:rPr>
              <w:t>To support attendance of the IFAA 2024 conference in Gwangju, South Korea (5</w:t>
            </w:r>
            <w:r w:rsidRPr="00115094">
              <w:rPr>
                <w:rFonts w:ascii="Calibri" w:hAnsi="Calibri" w:cs="Calibri"/>
                <w:szCs w:val="24"/>
                <w:vertAlign w:val="superscript"/>
              </w:rPr>
              <w:t>th</w:t>
            </w:r>
            <w:r>
              <w:rPr>
                <w:rFonts w:ascii="Calibri" w:hAnsi="Calibri" w:cs="Calibri"/>
                <w:szCs w:val="24"/>
              </w:rPr>
              <w:t>-8</w:t>
            </w:r>
            <w:r w:rsidRPr="00115094">
              <w:rPr>
                <w:rFonts w:ascii="Calibri" w:hAnsi="Calibri" w:cs="Calibri"/>
                <w:szCs w:val="24"/>
                <w:vertAlign w:val="superscript"/>
              </w:rPr>
              <w:t>th</w:t>
            </w:r>
            <w:r>
              <w:rPr>
                <w:rFonts w:ascii="Calibri" w:hAnsi="Calibri" w:cs="Calibri"/>
                <w:szCs w:val="24"/>
              </w:rPr>
              <w:t xml:space="preserve"> September 2024) in order to chair a symposium and present a talk and poster. </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511E0D">
        <w:trPr>
          <w:trHeight w:val="1100"/>
        </w:trPr>
        <w:tc>
          <w:tcPr>
            <w:tcW w:w="10784" w:type="dxa"/>
            <w:gridSpan w:val="5"/>
            <w:shd w:val="clear" w:color="auto" w:fill="FFFFFF"/>
          </w:tcPr>
          <w:p w14:paraId="4A2D8CC5" w14:textId="183479DE" w:rsidR="00B9727D" w:rsidRDefault="00B9727D" w:rsidP="00B9727D">
            <w:pPr>
              <w:rPr>
                <w:rFonts w:ascii="Calibri" w:eastAsia="Questrial" w:hAnsi="Calibri" w:cs="Calibri"/>
                <w:szCs w:val="24"/>
              </w:rPr>
            </w:pPr>
            <w:bookmarkStart w:id="4" w:name="h.2et92p0" w:colFirst="0" w:colLast="0"/>
            <w:bookmarkEnd w:id="4"/>
            <w:r w:rsidRPr="00B9727D">
              <w:rPr>
                <w:rFonts w:ascii="Calibri" w:eastAsia="Questrial" w:hAnsi="Calibri" w:cs="Calibri"/>
                <w:szCs w:val="24"/>
              </w:rPr>
              <w:t xml:space="preserve">Attending the International Federation of Anatomy Associates (IFAA) 2024 conference in Gwangju, South Korea </w:t>
            </w:r>
            <w:r>
              <w:rPr>
                <w:rFonts w:ascii="Calibri" w:eastAsia="Questrial" w:hAnsi="Calibri" w:cs="Calibri"/>
                <w:szCs w:val="24"/>
              </w:rPr>
              <w:t xml:space="preserve">was a wonderful opportunity for </w:t>
            </w:r>
            <w:r w:rsidRPr="00B9727D">
              <w:rPr>
                <w:rFonts w:ascii="Calibri" w:eastAsia="Questrial" w:hAnsi="Calibri" w:cs="Calibri"/>
                <w:szCs w:val="24"/>
              </w:rPr>
              <w:t>my professional development and research.</w:t>
            </w:r>
          </w:p>
          <w:p w14:paraId="54C62328" w14:textId="77777777" w:rsidR="00B9727D" w:rsidRPr="00B9727D" w:rsidRDefault="00B9727D" w:rsidP="00B9727D">
            <w:pPr>
              <w:rPr>
                <w:rFonts w:ascii="Calibri" w:eastAsia="Questrial" w:hAnsi="Calibri" w:cs="Calibri"/>
                <w:szCs w:val="24"/>
              </w:rPr>
            </w:pPr>
          </w:p>
          <w:p w14:paraId="507E37A9" w14:textId="0B1AF6DA" w:rsidR="00B9727D" w:rsidRDefault="00B9727D" w:rsidP="00B9727D">
            <w:pPr>
              <w:rPr>
                <w:rFonts w:ascii="Calibri" w:eastAsia="Questrial" w:hAnsi="Calibri" w:cs="Calibri"/>
                <w:szCs w:val="24"/>
              </w:rPr>
            </w:pPr>
            <w:r w:rsidRPr="00B9727D">
              <w:rPr>
                <w:rFonts w:ascii="Calibri" w:eastAsia="Questrial" w:hAnsi="Calibri" w:cs="Calibri"/>
                <w:szCs w:val="24"/>
              </w:rPr>
              <w:t xml:space="preserve">One of the most significant opportunities was the chance to develop and chair a symposium based on the research conducted with colleagues in the Anatomy Collective for Equality. This platform not only allowed me to showcase our collective work but also to facilitate discussions on critical issues </w:t>
            </w:r>
            <w:r>
              <w:rPr>
                <w:rFonts w:ascii="Calibri" w:eastAsia="Questrial" w:hAnsi="Calibri" w:cs="Calibri"/>
                <w:szCs w:val="24"/>
              </w:rPr>
              <w:t>affecting inclusivity and representation in anatomy</w:t>
            </w:r>
            <w:r w:rsidRPr="00B9727D">
              <w:rPr>
                <w:rFonts w:ascii="Calibri" w:eastAsia="Questrial" w:hAnsi="Calibri" w:cs="Calibri"/>
                <w:szCs w:val="24"/>
              </w:rPr>
              <w:t>. The experience of organi</w:t>
            </w:r>
            <w:r>
              <w:rPr>
                <w:rFonts w:ascii="Calibri" w:eastAsia="Questrial" w:hAnsi="Calibri" w:cs="Calibri"/>
                <w:szCs w:val="24"/>
              </w:rPr>
              <w:t>s</w:t>
            </w:r>
            <w:r w:rsidRPr="00B9727D">
              <w:rPr>
                <w:rFonts w:ascii="Calibri" w:eastAsia="Questrial" w:hAnsi="Calibri" w:cs="Calibri"/>
                <w:szCs w:val="24"/>
              </w:rPr>
              <w:t xml:space="preserve">ing and leading </w:t>
            </w:r>
            <w:r>
              <w:rPr>
                <w:rFonts w:ascii="Calibri" w:eastAsia="Questrial" w:hAnsi="Calibri" w:cs="Calibri"/>
                <w:szCs w:val="24"/>
              </w:rPr>
              <w:t xml:space="preserve">this </w:t>
            </w:r>
            <w:r w:rsidRPr="00B9727D">
              <w:rPr>
                <w:rFonts w:ascii="Calibri" w:eastAsia="Questrial" w:hAnsi="Calibri" w:cs="Calibri"/>
                <w:szCs w:val="24"/>
              </w:rPr>
              <w:t>session was invaluable, providing insights into effective scientific communication on an international scale.</w:t>
            </w:r>
          </w:p>
          <w:p w14:paraId="0B977035" w14:textId="77777777" w:rsidR="00B9727D" w:rsidRPr="00B9727D" w:rsidRDefault="00B9727D" w:rsidP="00B9727D">
            <w:pPr>
              <w:rPr>
                <w:rFonts w:ascii="Calibri" w:eastAsia="Questrial" w:hAnsi="Calibri" w:cs="Calibri"/>
                <w:szCs w:val="24"/>
              </w:rPr>
            </w:pPr>
          </w:p>
          <w:p w14:paraId="152A1CEC" w14:textId="5AF21379" w:rsidR="00B9727D" w:rsidRDefault="00B9727D" w:rsidP="00B9727D">
            <w:pPr>
              <w:rPr>
                <w:rFonts w:ascii="Calibri" w:eastAsia="Questrial" w:hAnsi="Calibri" w:cs="Calibri"/>
                <w:szCs w:val="24"/>
              </w:rPr>
            </w:pPr>
            <w:r w:rsidRPr="00B9727D">
              <w:rPr>
                <w:rFonts w:ascii="Calibri" w:eastAsia="Questrial" w:hAnsi="Calibri" w:cs="Calibri"/>
                <w:szCs w:val="24"/>
              </w:rPr>
              <w:t xml:space="preserve">Furthermore, this conference marked a personal milestone as I chaired a session of talks for the first time. This responsibility </w:t>
            </w:r>
            <w:r w:rsidR="00511E0D">
              <w:rPr>
                <w:rFonts w:ascii="Calibri" w:eastAsia="Questrial" w:hAnsi="Calibri" w:cs="Calibri"/>
                <w:szCs w:val="24"/>
              </w:rPr>
              <w:t>tested</w:t>
            </w:r>
            <w:r w:rsidRPr="00B9727D">
              <w:rPr>
                <w:rFonts w:ascii="Calibri" w:eastAsia="Questrial" w:hAnsi="Calibri" w:cs="Calibri"/>
                <w:szCs w:val="24"/>
              </w:rPr>
              <w:t xml:space="preserve"> my </w:t>
            </w:r>
            <w:r w:rsidR="00511E0D">
              <w:rPr>
                <w:rFonts w:ascii="Calibri" w:eastAsia="Questrial" w:hAnsi="Calibri" w:cs="Calibri"/>
                <w:szCs w:val="24"/>
              </w:rPr>
              <w:t xml:space="preserve">timing </w:t>
            </w:r>
            <w:r w:rsidRPr="00B9727D">
              <w:rPr>
                <w:rFonts w:ascii="Calibri" w:eastAsia="Questrial" w:hAnsi="Calibri" w:cs="Calibri"/>
                <w:szCs w:val="24"/>
              </w:rPr>
              <w:t>skills and provided a unique perspective on guiding scholarly discussions. The experience of moderating presentations, facilitating Q&amp;A sessions, and ensuring the smooth flow of ideas was both challenging and rewarding.</w:t>
            </w:r>
          </w:p>
          <w:p w14:paraId="5BE61C5B" w14:textId="77777777" w:rsidR="00511E0D" w:rsidRPr="00B9727D" w:rsidRDefault="00511E0D" w:rsidP="00B9727D">
            <w:pPr>
              <w:rPr>
                <w:rFonts w:ascii="Calibri" w:eastAsia="Questrial" w:hAnsi="Calibri" w:cs="Calibri"/>
                <w:szCs w:val="24"/>
              </w:rPr>
            </w:pPr>
          </w:p>
          <w:p w14:paraId="0BA44B00" w14:textId="115CABF1" w:rsidR="00B9727D" w:rsidRDefault="00B9727D" w:rsidP="00B9727D">
            <w:pPr>
              <w:rPr>
                <w:rFonts w:ascii="Calibri" w:eastAsia="Questrial" w:hAnsi="Calibri" w:cs="Calibri"/>
                <w:szCs w:val="24"/>
              </w:rPr>
            </w:pPr>
            <w:r w:rsidRPr="00B9727D">
              <w:rPr>
                <w:rFonts w:ascii="Calibri" w:eastAsia="Questrial" w:hAnsi="Calibri" w:cs="Calibri"/>
                <w:szCs w:val="24"/>
              </w:rPr>
              <w:t>Perhaps most importantly, the IFAA 2024 conference</w:t>
            </w:r>
            <w:r w:rsidR="00511E0D">
              <w:rPr>
                <w:rFonts w:ascii="Calibri" w:eastAsia="Questrial" w:hAnsi="Calibri" w:cs="Calibri"/>
                <w:szCs w:val="24"/>
              </w:rPr>
              <w:t xml:space="preserve"> provided me with the opportunity </w:t>
            </w:r>
            <w:r w:rsidRPr="00B9727D">
              <w:rPr>
                <w:rFonts w:ascii="Calibri" w:eastAsia="Questrial" w:hAnsi="Calibri" w:cs="Calibri"/>
                <w:szCs w:val="24"/>
              </w:rPr>
              <w:t xml:space="preserve">to meet and develop links with colleagues from around the world. These connections are crucial for expanding our research horizons, learning from diverse experiences, and sharing knowledge across cultural and geographical boundaries. The conversations and collaborations initiated during the conference have the potential to evolve into long-term research partnerships, contributing to the advancement of </w:t>
            </w:r>
            <w:r w:rsidR="00511E0D">
              <w:rPr>
                <w:rFonts w:ascii="Calibri" w:eastAsia="Questrial" w:hAnsi="Calibri" w:cs="Calibri"/>
                <w:szCs w:val="24"/>
              </w:rPr>
              <w:t xml:space="preserve">inclusive </w:t>
            </w:r>
            <w:r w:rsidRPr="00B9727D">
              <w:rPr>
                <w:rFonts w:ascii="Calibri" w:eastAsia="Questrial" w:hAnsi="Calibri" w:cs="Calibri"/>
                <w:szCs w:val="24"/>
              </w:rPr>
              <w:t>anatom</w:t>
            </w:r>
            <w:r w:rsidR="00511E0D">
              <w:rPr>
                <w:rFonts w:ascii="Calibri" w:eastAsia="Questrial" w:hAnsi="Calibri" w:cs="Calibri"/>
                <w:szCs w:val="24"/>
              </w:rPr>
              <w:t xml:space="preserve">y </w:t>
            </w:r>
            <w:r w:rsidRPr="00B9727D">
              <w:rPr>
                <w:rFonts w:ascii="Calibri" w:eastAsia="Questrial" w:hAnsi="Calibri" w:cs="Calibri"/>
                <w:szCs w:val="24"/>
              </w:rPr>
              <w:t>on a global scale.</w:t>
            </w:r>
          </w:p>
          <w:p w14:paraId="619DF5CD" w14:textId="77777777" w:rsidR="00511E0D" w:rsidRPr="00B9727D" w:rsidRDefault="00511E0D" w:rsidP="00B9727D">
            <w:pPr>
              <w:rPr>
                <w:rFonts w:ascii="Calibri" w:eastAsia="Questrial" w:hAnsi="Calibri" w:cs="Calibri"/>
                <w:szCs w:val="24"/>
              </w:rPr>
            </w:pPr>
          </w:p>
          <w:p w14:paraId="38DDFA7E" w14:textId="67CDBB81" w:rsidR="00B9727D" w:rsidRPr="00B9727D" w:rsidRDefault="00B9727D" w:rsidP="00B9727D">
            <w:pPr>
              <w:rPr>
                <w:rFonts w:ascii="Calibri" w:eastAsia="Questrial" w:hAnsi="Calibri" w:cs="Calibri"/>
                <w:szCs w:val="24"/>
              </w:rPr>
            </w:pPr>
            <w:r w:rsidRPr="00B9727D">
              <w:rPr>
                <w:rFonts w:ascii="Calibri" w:eastAsia="Questrial" w:hAnsi="Calibri" w:cs="Calibri"/>
                <w:szCs w:val="24"/>
              </w:rPr>
              <w:t xml:space="preserve">The conference also provided a platform to learn about cutting-edge research, innovative teaching methodologies, and emerging trends in anatomy. This exposure is invaluable for staying </w:t>
            </w:r>
            <w:r w:rsidR="00511E0D">
              <w:rPr>
                <w:rFonts w:ascii="Calibri" w:eastAsia="Questrial" w:hAnsi="Calibri" w:cs="Calibri"/>
                <w:szCs w:val="24"/>
              </w:rPr>
              <w:t>current in</w:t>
            </w:r>
            <w:r w:rsidRPr="00B9727D">
              <w:rPr>
                <w:rFonts w:ascii="Calibri" w:eastAsia="Questrial" w:hAnsi="Calibri" w:cs="Calibri"/>
                <w:szCs w:val="24"/>
              </w:rPr>
              <w:t xml:space="preserve"> our field and incorporating new ideas into our research and teaching practices.</w:t>
            </w:r>
          </w:p>
          <w:p w14:paraId="06632D0E" w14:textId="471AAC27" w:rsidR="00115094" w:rsidRPr="00B9727D" w:rsidRDefault="00511E0D" w:rsidP="00B9727D">
            <w:pPr>
              <w:rPr>
                <w:rFonts w:ascii="Calibri" w:eastAsia="Questrial" w:hAnsi="Calibri" w:cs="Calibri"/>
                <w:szCs w:val="24"/>
              </w:rPr>
            </w:pPr>
            <w:r>
              <w:rPr>
                <w:rFonts w:ascii="Calibri" w:eastAsia="Questrial" w:hAnsi="Calibri" w:cs="Calibri"/>
                <w:szCs w:val="24"/>
              </w:rPr>
              <w:t>A</w:t>
            </w:r>
            <w:r w:rsidR="00B9727D" w:rsidRPr="00B9727D">
              <w:rPr>
                <w:rFonts w:ascii="Calibri" w:eastAsia="Questrial" w:hAnsi="Calibri" w:cs="Calibri"/>
                <w:szCs w:val="24"/>
              </w:rPr>
              <w:t xml:space="preserve">ttending the IFAA 2024 conference was an opportunity for professional growth, leadership development, and global networking. The anticipated benefits align closely with </w:t>
            </w:r>
            <w:r>
              <w:rPr>
                <w:rFonts w:ascii="Calibri" w:eastAsia="Questrial" w:hAnsi="Calibri" w:cs="Calibri"/>
                <w:szCs w:val="24"/>
              </w:rPr>
              <w:t>my teaching and</w:t>
            </w:r>
            <w:r w:rsidR="00B9727D" w:rsidRPr="00B9727D">
              <w:rPr>
                <w:rFonts w:ascii="Calibri" w:eastAsia="Questrial" w:hAnsi="Calibri" w:cs="Calibri"/>
                <w:szCs w:val="24"/>
              </w:rPr>
              <w:t xml:space="preserve"> research goals and will undoubtedly contribute to the advancement of </w:t>
            </w:r>
            <w:r>
              <w:rPr>
                <w:rFonts w:ascii="Calibri" w:eastAsia="Questrial" w:hAnsi="Calibri" w:cs="Calibri"/>
                <w:szCs w:val="24"/>
              </w:rPr>
              <w:t>this</w:t>
            </w:r>
            <w:r w:rsidR="00B9727D" w:rsidRPr="00B9727D">
              <w:rPr>
                <w:rFonts w:ascii="Calibri" w:eastAsia="Questrial" w:hAnsi="Calibri" w:cs="Calibri"/>
                <w:szCs w:val="24"/>
              </w:rPr>
              <w:t xml:space="preserve"> work.</w:t>
            </w:r>
          </w:p>
        </w:tc>
      </w:tr>
      <w:tr w:rsidR="001915B6" w:rsidRPr="00583ADE" w14:paraId="67E1B233" w14:textId="77777777" w:rsidTr="00C161F2">
        <w:trPr>
          <w:trHeight w:val="340"/>
        </w:trPr>
        <w:tc>
          <w:tcPr>
            <w:tcW w:w="10784" w:type="dxa"/>
            <w:gridSpan w:val="5"/>
            <w:shd w:val="clear" w:color="auto" w:fill="DBE5F1"/>
            <w:vAlign w:val="center"/>
          </w:tcPr>
          <w:p w14:paraId="48FE277A" w14:textId="08B571AA"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07303208" w14:textId="70E6E64A" w:rsidR="00511E0D" w:rsidRDefault="00511E0D" w:rsidP="00511E0D">
            <w:pPr>
              <w:rPr>
                <w:rFonts w:ascii="Calibri" w:hAnsi="Calibri" w:cs="Calibri"/>
                <w:szCs w:val="24"/>
              </w:rPr>
            </w:pPr>
            <w:bookmarkStart w:id="5" w:name="h.tyjcwt" w:colFirst="0" w:colLast="0"/>
            <w:bookmarkEnd w:id="5"/>
            <w:r w:rsidRPr="00511E0D">
              <w:rPr>
                <w:rFonts w:ascii="Calibri" w:hAnsi="Calibri" w:cs="Calibri"/>
                <w:szCs w:val="24"/>
              </w:rPr>
              <w:t>The conference opened with an excellent and inspiring keynote talk by Claudia Krebs on "Imagining the Future of Anatomy Education: Innovation through Collaboration." Dr Krebs emphasised that we work better collaboratively, setting the tone for the entire event. This theme was further expanded in the Anatomists United symposium, which featured a workshop to initiate global anatomy faculty exchanges to promote "science diplomacy"</w:t>
            </w:r>
            <w:r>
              <w:rPr>
                <w:rFonts w:ascii="Calibri" w:hAnsi="Calibri" w:cs="Calibri"/>
                <w:szCs w:val="24"/>
              </w:rPr>
              <w:t>, and the networking events for emerging anatomists, that members of my team attended.</w:t>
            </w:r>
            <w:r w:rsidRPr="00511E0D">
              <w:rPr>
                <w:rFonts w:ascii="Calibri" w:hAnsi="Calibri" w:cs="Calibri"/>
                <w:szCs w:val="24"/>
              </w:rPr>
              <w:t xml:space="preserve"> These sessions provided a perfect backdrop for our Sunday symposium on "Promoting Inclusive Practices in Anatomy Education."</w:t>
            </w:r>
            <w:r w:rsidR="00CF7EB1">
              <w:rPr>
                <w:rFonts w:ascii="Calibri" w:hAnsi="Calibri" w:cs="Calibri"/>
                <w:szCs w:val="24"/>
              </w:rPr>
              <w:t xml:space="preserve"> </w:t>
            </w:r>
            <w:r w:rsidR="00CF7EB1" w:rsidRPr="00CF7EB1">
              <w:rPr>
                <w:rFonts w:ascii="Calibri" w:hAnsi="Calibri" w:cs="Calibri"/>
                <w:szCs w:val="24"/>
              </w:rPr>
              <w:t>The symposium featured a series of presentations and discussions that explored various aspects of inclusive practices. Topics ranged from Inclusive Research Practice to Challenges for Inclusive Anatomy and How to Keep Moving Forward. Presenters shared</w:t>
            </w:r>
            <w:r w:rsidR="00CF7EB1">
              <w:rPr>
                <w:rFonts w:ascii="Calibri" w:hAnsi="Calibri" w:cs="Calibri"/>
                <w:szCs w:val="24"/>
              </w:rPr>
              <w:t xml:space="preserve"> a combination of the finding</w:t>
            </w:r>
            <w:r w:rsidR="00CF7EB1" w:rsidRPr="00CF7EB1">
              <w:rPr>
                <w:rFonts w:ascii="Calibri" w:hAnsi="Calibri" w:cs="Calibri"/>
                <w:szCs w:val="24"/>
              </w:rPr>
              <w:t xml:space="preserve"> </w:t>
            </w:r>
            <w:r w:rsidR="00CF7EB1">
              <w:rPr>
                <w:rFonts w:ascii="Calibri" w:hAnsi="Calibri" w:cs="Calibri"/>
                <w:szCs w:val="24"/>
              </w:rPr>
              <w:t xml:space="preserve">of our research to successful </w:t>
            </w:r>
            <w:r w:rsidR="00CF7EB1" w:rsidRPr="00CF7EB1">
              <w:rPr>
                <w:rFonts w:ascii="Calibri" w:hAnsi="Calibri" w:cs="Calibri"/>
                <w:szCs w:val="24"/>
              </w:rPr>
              <w:t xml:space="preserve">strategies for creating more </w:t>
            </w:r>
            <w:r w:rsidR="00CF7EB1">
              <w:rPr>
                <w:rFonts w:ascii="Calibri" w:hAnsi="Calibri" w:cs="Calibri"/>
                <w:szCs w:val="24"/>
              </w:rPr>
              <w:t>inclusive</w:t>
            </w:r>
            <w:r w:rsidR="00CF7EB1" w:rsidRPr="00CF7EB1">
              <w:rPr>
                <w:rFonts w:ascii="Calibri" w:hAnsi="Calibri" w:cs="Calibri"/>
                <w:szCs w:val="24"/>
              </w:rPr>
              <w:t xml:space="preserve"> curricul</w:t>
            </w:r>
            <w:r w:rsidR="00CF7EB1">
              <w:rPr>
                <w:rFonts w:ascii="Calibri" w:hAnsi="Calibri" w:cs="Calibri"/>
                <w:szCs w:val="24"/>
              </w:rPr>
              <w:t>a</w:t>
            </w:r>
            <w:r w:rsidR="00CF7EB1" w:rsidRPr="00CF7EB1">
              <w:rPr>
                <w:rFonts w:ascii="Calibri" w:hAnsi="Calibri" w:cs="Calibri"/>
                <w:szCs w:val="24"/>
              </w:rPr>
              <w:t>.</w:t>
            </w:r>
            <w:r w:rsidR="00CF7EB1">
              <w:rPr>
                <w:rFonts w:ascii="Calibri" w:hAnsi="Calibri" w:cs="Calibri"/>
                <w:szCs w:val="24"/>
              </w:rPr>
              <w:t xml:space="preserve"> </w:t>
            </w:r>
            <w:r w:rsidR="00CF7EB1" w:rsidRPr="00CF7EB1">
              <w:rPr>
                <w:rFonts w:ascii="Calibri" w:hAnsi="Calibri" w:cs="Calibri"/>
                <w:szCs w:val="24"/>
              </w:rPr>
              <w:t>Attendees shared experiences from their respective countries, highlighting both common obstacles and unique solutions. This cross-cultural exchange was particularly valuable, as it fostered a global perspective on inclusivity in anatomy education.</w:t>
            </w:r>
          </w:p>
          <w:p w14:paraId="56485F6B" w14:textId="77777777" w:rsidR="00511E0D" w:rsidRPr="00511E0D" w:rsidRDefault="00511E0D" w:rsidP="00511E0D">
            <w:pPr>
              <w:rPr>
                <w:rFonts w:ascii="Calibri" w:hAnsi="Calibri" w:cs="Calibri"/>
                <w:szCs w:val="24"/>
              </w:rPr>
            </w:pPr>
          </w:p>
          <w:p w14:paraId="5EFC0FEE" w14:textId="21DFF018" w:rsidR="00511E0D" w:rsidRPr="00511E0D" w:rsidRDefault="00511E0D" w:rsidP="00511E0D">
            <w:pPr>
              <w:rPr>
                <w:rFonts w:ascii="Calibri" w:hAnsi="Calibri" w:cs="Calibri"/>
                <w:szCs w:val="24"/>
              </w:rPr>
            </w:pPr>
            <w:r w:rsidRPr="00511E0D">
              <w:rPr>
                <w:rFonts w:ascii="Calibri" w:hAnsi="Calibri" w:cs="Calibri"/>
                <w:szCs w:val="24"/>
              </w:rPr>
              <w:t xml:space="preserve">My </w:t>
            </w:r>
            <w:r>
              <w:rPr>
                <w:rFonts w:ascii="Calibri" w:hAnsi="Calibri" w:cs="Calibri"/>
                <w:szCs w:val="24"/>
              </w:rPr>
              <w:t>talk</w:t>
            </w:r>
            <w:r w:rsidRPr="00511E0D">
              <w:rPr>
                <w:rFonts w:ascii="Calibri" w:hAnsi="Calibri" w:cs="Calibri"/>
                <w:szCs w:val="24"/>
              </w:rPr>
              <w:t xml:space="preserve"> on "Representing Diversity: An International Exploration of Representation in Anatomy Staff and Students" was well-received by the audience. The subsequent Q&amp;A session generated insightful questions and valuable perspectives from other delegates</w:t>
            </w:r>
            <w:r>
              <w:rPr>
                <w:rFonts w:ascii="Calibri" w:hAnsi="Calibri" w:cs="Calibri"/>
                <w:szCs w:val="24"/>
              </w:rPr>
              <w:t>, which will inform my future work</w:t>
            </w:r>
            <w:r w:rsidRPr="00511E0D">
              <w:rPr>
                <w:rFonts w:ascii="Calibri" w:hAnsi="Calibri" w:cs="Calibri"/>
                <w:szCs w:val="24"/>
              </w:rPr>
              <w:t>.</w:t>
            </w:r>
          </w:p>
          <w:p w14:paraId="4F1BC6C7" w14:textId="77777777" w:rsidR="00511E0D" w:rsidRDefault="00511E0D" w:rsidP="00511E0D">
            <w:pPr>
              <w:rPr>
                <w:rFonts w:ascii="Calibri" w:hAnsi="Calibri" w:cs="Calibri"/>
                <w:szCs w:val="24"/>
              </w:rPr>
            </w:pPr>
          </w:p>
          <w:p w14:paraId="06FC120E" w14:textId="5926A09E" w:rsidR="00511E0D" w:rsidRDefault="00511E0D" w:rsidP="00511E0D">
            <w:pPr>
              <w:rPr>
                <w:rFonts w:ascii="Calibri" w:hAnsi="Calibri" w:cs="Calibri"/>
                <w:szCs w:val="24"/>
              </w:rPr>
            </w:pPr>
            <w:r>
              <w:rPr>
                <w:rFonts w:ascii="Calibri" w:hAnsi="Calibri" w:cs="Calibri"/>
                <w:szCs w:val="24"/>
              </w:rPr>
              <w:t xml:space="preserve">I also </w:t>
            </w:r>
            <w:r w:rsidRPr="00511E0D">
              <w:rPr>
                <w:rFonts w:ascii="Calibri" w:hAnsi="Calibri" w:cs="Calibri"/>
                <w:szCs w:val="24"/>
              </w:rPr>
              <w:t>shar</w:t>
            </w:r>
            <w:r w:rsidR="00CF7EB1">
              <w:rPr>
                <w:rFonts w:ascii="Calibri" w:hAnsi="Calibri" w:cs="Calibri"/>
                <w:szCs w:val="24"/>
              </w:rPr>
              <w:t>ed</w:t>
            </w:r>
            <w:r w:rsidRPr="00511E0D">
              <w:rPr>
                <w:rFonts w:ascii="Calibri" w:hAnsi="Calibri" w:cs="Calibri"/>
                <w:szCs w:val="24"/>
              </w:rPr>
              <w:t xml:space="preserve"> my experiences with </w:t>
            </w:r>
            <w:r w:rsidR="00CF7EB1">
              <w:rPr>
                <w:rFonts w:ascii="Calibri" w:hAnsi="Calibri" w:cs="Calibri"/>
                <w:szCs w:val="24"/>
              </w:rPr>
              <w:t>anatomical etymology</w:t>
            </w:r>
            <w:r w:rsidRPr="00511E0D">
              <w:rPr>
                <w:rFonts w:ascii="Calibri" w:hAnsi="Calibri" w:cs="Calibri"/>
                <w:szCs w:val="24"/>
              </w:rPr>
              <w:t xml:space="preserve"> through my poster</w:t>
            </w:r>
            <w:r w:rsidR="00CF7EB1">
              <w:rPr>
                <w:rFonts w:ascii="Calibri" w:hAnsi="Calibri" w:cs="Calibri"/>
                <w:szCs w:val="24"/>
              </w:rPr>
              <w:t xml:space="preserve"> t</w:t>
            </w:r>
            <w:r w:rsidRPr="00511E0D">
              <w:rPr>
                <w:rFonts w:ascii="Calibri" w:hAnsi="Calibri" w:cs="Calibri"/>
                <w:szCs w:val="24"/>
              </w:rPr>
              <w:t>itled "'Wordotomy': Removing Barriers to Healthcare Education through Gamified Etymology"</w:t>
            </w:r>
            <w:r w:rsidR="00CF7EB1">
              <w:rPr>
                <w:rFonts w:ascii="Calibri" w:hAnsi="Calibri" w:cs="Calibri"/>
                <w:szCs w:val="24"/>
              </w:rPr>
              <w:t>, that resulted in several animated games being played in the breaks.</w:t>
            </w:r>
          </w:p>
          <w:p w14:paraId="782DC0E3" w14:textId="77777777" w:rsidR="00511E0D" w:rsidRPr="00511E0D" w:rsidRDefault="00511E0D" w:rsidP="00511E0D">
            <w:pPr>
              <w:rPr>
                <w:rFonts w:ascii="Calibri" w:hAnsi="Calibri" w:cs="Calibri"/>
                <w:szCs w:val="24"/>
              </w:rPr>
            </w:pPr>
          </w:p>
          <w:p w14:paraId="587E4CA1" w14:textId="39ECC13D" w:rsidR="001915B6" w:rsidRDefault="00511E0D" w:rsidP="00511E0D">
            <w:pPr>
              <w:rPr>
                <w:rFonts w:ascii="Calibri" w:hAnsi="Calibri" w:cs="Calibri"/>
                <w:szCs w:val="24"/>
              </w:rPr>
            </w:pPr>
            <w:r w:rsidRPr="00511E0D">
              <w:rPr>
                <w:rFonts w:ascii="Calibri" w:hAnsi="Calibri" w:cs="Calibri"/>
                <w:szCs w:val="24"/>
              </w:rPr>
              <w:t>Overall, the IFAA 2024 conference provided an excellent platform for knowledge exchange, networking, and collaboration. It reinforced the importance of working together across borders to advance our field and improve educational outcomes for students worldwide.</w:t>
            </w:r>
          </w:p>
          <w:p w14:paraId="212EC1EB" w14:textId="77A59003" w:rsidR="00583ADE" w:rsidRPr="00583ADE" w:rsidRDefault="00B9727D" w:rsidP="009B2AA1">
            <w:pPr>
              <w:rPr>
                <w:rFonts w:ascii="Calibri" w:hAnsi="Calibri" w:cs="Calibri"/>
                <w:szCs w:val="24"/>
              </w:rPr>
            </w:pPr>
            <w:r>
              <w:rPr>
                <w:rStyle w:val="tit"/>
                <w:rFonts w:ascii="Arial" w:hAnsi="Arial" w:cs="Arial"/>
                <w:color w:val="474747"/>
                <w:spacing w:val="-5"/>
                <w:sz w:val="27"/>
                <w:szCs w:val="27"/>
                <w:bdr w:val="none" w:sz="0" w:space="0" w:color="auto" w:frame="1"/>
              </w:rPr>
              <w:t xml:space="preserve"> </w:t>
            </w: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4B3D9075" w14:textId="0D2ABD18" w:rsidR="00770D8D" w:rsidRPr="00770D8D" w:rsidRDefault="00770D8D" w:rsidP="00770D8D">
            <w:pPr>
              <w:pStyle w:val="whitespace-pre-wrap"/>
              <w:rPr>
                <w:rFonts w:ascii="Calibri" w:eastAsia="Questrial" w:hAnsi="Calibri" w:cs="Calibri"/>
                <w:color w:val="000000"/>
              </w:rPr>
            </w:pPr>
            <w:bookmarkStart w:id="6" w:name="h.3dy6vkm" w:colFirst="0" w:colLast="0"/>
            <w:bookmarkEnd w:id="6"/>
            <w:r w:rsidRPr="00770D8D">
              <w:rPr>
                <w:rFonts w:ascii="Calibri" w:eastAsia="Questrial" w:hAnsi="Calibri" w:cs="Calibri"/>
                <w:color w:val="000000"/>
              </w:rPr>
              <w:t xml:space="preserve">One of the most challenging yet rewarding experiences of the conference was juggling my own presentation with chairing responsibilities. This dual role challenged my timekeeping abilities, pushing me to manage not only my own talk but also the flow of the entire session. </w:t>
            </w:r>
            <w:r w:rsidR="00266017" w:rsidRPr="00770D8D">
              <w:rPr>
                <w:rFonts w:ascii="Calibri" w:eastAsia="Questrial" w:hAnsi="Calibri" w:cs="Calibri"/>
                <w:color w:val="000000"/>
              </w:rPr>
              <w:t xml:space="preserve">Importantly, I had the opportunity to observe examples of excellent </w:t>
            </w:r>
            <w:r w:rsidR="001C6AA7" w:rsidRPr="00770D8D">
              <w:rPr>
                <w:rFonts w:ascii="Calibri" w:eastAsia="Questrial" w:hAnsi="Calibri" w:cs="Calibri"/>
                <w:color w:val="000000"/>
              </w:rPr>
              <w:t>chairing in</w:t>
            </w:r>
            <w:r w:rsidR="00266017" w:rsidRPr="00770D8D">
              <w:rPr>
                <w:rFonts w:ascii="Calibri" w:eastAsia="Questrial" w:hAnsi="Calibri" w:cs="Calibri"/>
                <w:color w:val="000000"/>
              </w:rPr>
              <w:t xml:space="preserve"> other sessions throughout the conference</w:t>
            </w:r>
            <w:r w:rsidR="008F5E4D">
              <w:rPr>
                <w:rFonts w:ascii="Calibri" w:eastAsia="Questrial" w:hAnsi="Calibri" w:cs="Calibri"/>
                <w:color w:val="000000"/>
              </w:rPr>
              <w:t>, in particular by Dr Kat Sanders</w:t>
            </w:r>
            <w:r w:rsidR="00266017" w:rsidRPr="00770D8D">
              <w:rPr>
                <w:rFonts w:ascii="Calibri" w:eastAsia="Questrial" w:hAnsi="Calibri" w:cs="Calibri"/>
                <w:color w:val="000000"/>
              </w:rPr>
              <w:t xml:space="preserve">. These observations provided practical insights into effective moderation techniques, such as </w:t>
            </w:r>
            <w:r w:rsidR="001C6AA7">
              <w:rPr>
                <w:rFonts w:ascii="Calibri" w:eastAsia="Questrial" w:hAnsi="Calibri" w:cs="Calibri"/>
                <w:color w:val="000000"/>
              </w:rPr>
              <w:t>effectively</w:t>
            </w:r>
            <w:r w:rsidR="00266017" w:rsidRPr="00770D8D">
              <w:rPr>
                <w:rFonts w:ascii="Calibri" w:eastAsia="Questrial" w:hAnsi="Calibri" w:cs="Calibri"/>
                <w:color w:val="000000"/>
              </w:rPr>
              <w:t xml:space="preserve"> managing overly lengthy questions, smoothly transitioning between speakers, and maintaining engaging discussions within tight timeframes. </w:t>
            </w:r>
            <w:r w:rsidR="00266017">
              <w:rPr>
                <w:rFonts w:ascii="Calibri" w:eastAsia="Questrial" w:hAnsi="Calibri" w:cs="Calibri"/>
                <w:color w:val="000000"/>
              </w:rPr>
              <w:t xml:space="preserve">This experience not only benefitted my development but can help </w:t>
            </w:r>
            <w:r w:rsidR="001C6AA7">
              <w:rPr>
                <w:rFonts w:ascii="Calibri" w:eastAsia="Questrial" w:hAnsi="Calibri" w:cs="Calibri"/>
                <w:color w:val="000000"/>
              </w:rPr>
              <w:t>m</w:t>
            </w:r>
            <w:r w:rsidR="00266017">
              <w:rPr>
                <w:rFonts w:ascii="Calibri" w:eastAsia="Questrial" w:hAnsi="Calibri" w:cs="Calibri"/>
                <w:color w:val="000000"/>
              </w:rPr>
              <w:t>e better support others in my team, by highlighting the good practice I saw and sharing my own experience.</w:t>
            </w:r>
          </w:p>
          <w:p w14:paraId="38B55BD2" w14:textId="5344313B" w:rsidR="00583ADE" w:rsidRDefault="00770D8D" w:rsidP="00770D8D">
            <w:pPr>
              <w:pStyle w:val="whitespace-pre-wrap"/>
              <w:rPr>
                <w:rFonts w:ascii="Calibri" w:eastAsia="Questrial" w:hAnsi="Calibri" w:cs="Calibri"/>
                <w:color w:val="000000"/>
              </w:rPr>
            </w:pPr>
            <w:r w:rsidRPr="00770D8D">
              <w:rPr>
                <w:rFonts w:ascii="Calibri" w:eastAsia="Questrial" w:hAnsi="Calibri" w:cs="Calibri"/>
                <w:color w:val="000000"/>
              </w:rPr>
              <w:t>The conference's collaborative spirit was evident in the poster sessions, which often evolved into impromptu think tanks. As I presented my "Wordotomy" poster, colleagues from various countries spontaneously began brainstorming ways to adapt the game for their specific cultural and linguistic contexts. This experience honed my ability to facilitate rapid ideation and cross-pollination of concepts in a diverse group setting</w:t>
            </w:r>
            <w:r>
              <w:rPr>
                <w:rFonts w:ascii="Calibri" w:eastAsia="Questrial" w:hAnsi="Calibri" w:cs="Calibri"/>
                <w:color w:val="000000"/>
              </w:rPr>
              <w:t>.</w:t>
            </w:r>
          </w:p>
          <w:p w14:paraId="04642408" w14:textId="4F6D57CF" w:rsidR="001C6AA7" w:rsidRDefault="001C6AA7" w:rsidP="00E1476B">
            <w:pPr>
              <w:pStyle w:val="whitespace-pre-wrap"/>
              <w:rPr>
                <w:rFonts w:ascii="Calibri" w:eastAsia="Questrial" w:hAnsi="Calibri" w:cs="Calibri"/>
                <w:color w:val="000000"/>
              </w:rPr>
            </w:pPr>
            <w:r>
              <w:rPr>
                <w:rFonts w:ascii="Calibri" w:eastAsia="Questrial" w:hAnsi="Calibri" w:cs="Calibri"/>
                <w:color w:val="000000"/>
              </w:rPr>
              <w:t xml:space="preserve">All in all, not only did I learn a lot during the talks and symposia in </w:t>
            </w:r>
            <w:r w:rsidR="00770D8D">
              <w:rPr>
                <w:rFonts w:ascii="Calibri" w:eastAsia="Questrial" w:hAnsi="Calibri" w:cs="Calibri"/>
                <w:color w:val="000000"/>
              </w:rPr>
              <w:t>IFAA 2024</w:t>
            </w:r>
            <w:r>
              <w:rPr>
                <w:rFonts w:ascii="Calibri" w:eastAsia="Questrial" w:hAnsi="Calibri" w:cs="Calibri"/>
                <w:color w:val="000000"/>
              </w:rPr>
              <w:t>, but attending has also</w:t>
            </w:r>
            <w:r w:rsidR="00770D8D">
              <w:rPr>
                <w:rFonts w:ascii="Calibri" w:eastAsia="Questrial" w:hAnsi="Calibri" w:cs="Calibri"/>
                <w:color w:val="000000"/>
              </w:rPr>
              <w:t xml:space="preserve"> given me opportunity to try new roles and tasks that will help with my professional development</w:t>
            </w:r>
            <w:r>
              <w:rPr>
                <w:rFonts w:ascii="Calibri" w:eastAsia="Questrial" w:hAnsi="Calibri" w:cs="Calibri"/>
                <w:color w:val="000000"/>
              </w:rPr>
              <w:t>, and that of my team</w:t>
            </w:r>
            <w:r w:rsidR="00770D8D">
              <w:rPr>
                <w:rFonts w:ascii="Calibri" w:eastAsia="Questrial" w:hAnsi="Calibri" w:cs="Calibri"/>
                <w:color w:val="000000"/>
              </w:rPr>
              <w:t>.</w:t>
            </w:r>
          </w:p>
          <w:p w14:paraId="2090469B" w14:textId="5BE1E6E7" w:rsidR="00583ADE" w:rsidRPr="00770D8D" w:rsidRDefault="00770D8D" w:rsidP="00E1476B">
            <w:pPr>
              <w:pStyle w:val="whitespace-pre-wrap"/>
              <w:rPr>
                <w:rFonts w:ascii="Calibri" w:eastAsia="Questrial" w:hAnsi="Calibri" w:cs="Calibri"/>
              </w:rPr>
            </w:pPr>
            <w:r>
              <w:rPr>
                <w:rFonts w:ascii="Calibri" w:eastAsia="Questrial" w:hAnsi="Calibri" w:cs="Calibri"/>
                <w:color w:val="000000"/>
              </w:rPr>
              <w:t xml:space="preserve">  </w:t>
            </w: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9B2AA1">
        <w:trPr>
          <w:trHeight w:val="2871"/>
        </w:trPr>
        <w:tc>
          <w:tcPr>
            <w:tcW w:w="10784" w:type="dxa"/>
            <w:gridSpan w:val="5"/>
            <w:shd w:val="clear" w:color="auto" w:fill="FFFFFF"/>
          </w:tcPr>
          <w:p w14:paraId="1FB92375" w14:textId="4F51BC97" w:rsidR="006B05C0" w:rsidRPr="006B05C0" w:rsidRDefault="006B05C0" w:rsidP="006B05C0">
            <w:pPr>
              <w:rPr>
                <w:rFonts w:ascii="Calibri" w:hAnsi="Calibri" w:cs="Calibri"/>
                <w:szCs w:val="24"/>
              </w:rPr>
            </w:pPr>
            <w:bookmarkStart w:id="7" w:name="h.1t3h5sf" w:colFirst="0" w:colLast="0"/>
            <w:bookmarkEnd w:id="7"/>
            <w:r>
              <w:rPr>
                <w:rFonts w:ascii="Calibri" w:hAnsi="Calibri" w:cs="Calibri"/>
                <w:szCs w:val="24"/>
              </w:rPr>
              <w:t>Often as an academic, it can be difficult to stay up to date with current trends with the demands the curricula, as such, a</w:t>
            </w:r>
            <w:r w:rsidRPr="006B05C0">
              <w:rPr>
                <w:rFonts w:ascii="Calibri" w:hAnsi="Calibri" w:cs="Calibri"/>
                <w:szCs w:val="24"/>
              </w:rPr>
              <w:t>ttending the diverse range of talks at IFAA 2024 provided a comprehensive overview of current trends and future directions in anatomy education</w:t>
            </w:r>
            <w:r>
              <w:rPr>
                <w:rFonts w:ascii="Calibri" w:hAnsi="Calibri" w:cs="Calibri"/>
                <w:szCs w:val="24"/>
              </w:rPr>
              <w:t xml:space="preserve"> and research</w:t>
            </w:r>
            <w:r w:rsidRPr="006B05C0">
              <w:rPr>
                <w:rFonts w:ascii="Calibri" w:hAnsi="Calibri" w:cs="Calibri"/>
                <w:szCs w:val="24"/>
              </w:rPr>
              <w:t>.</w:t>
            </w:r>
            <w:r>
              <w:rPr>
                <w:rFonts w:ascii="Calibri" w:hAnsi="Calibri" w:cs="Calibri"/>
                <w:szCs w:val="24"/>
              </w:rPr>
              <w:t xml:space="preserve"> </w:t>
            </w:r>
            <w:r w:rsidRPr="006B05C0">
              <w:rPr>
                <w:rFonts w:ascii="Calibri" w:hAnsi="Calibri" w:cs="Calibri"/>
                <w:szCs w:val="24"/>
              </w:rPr>
              <w:t>The presentations highlighted a strong emphasis on innovation, collaboration, and the integration of technology in anatomical studies.</w:t>
            </w:r>
            <w:r>
              <w:rPr>
                <w:rFonts w:ascii="Calibri" w:hAnsi="Calibri" w:cs="Calibri"/>
                <w:szCs w:val="24"/>
              </w:rPr>
              <w:t xml:space="preserve"> </w:t>
            </w:r>
          </w:p>
          <w:p w14:paraId="1C91F59B" w14:textId="77777777" w:rsidR="006B05C0" w:rsidRPr="006B05C0" w:rsidRDefault="006B05C0" w:rsidP="006B05C0">
            <w:pPr>
              <w:rPr>
                <w:rFonts w:ascii="Calibri" w:hAnsi="Calibri" w:cs="Calibri"/>
                <w:szCs w:val="24"/>
              </w:rPr>
            </w:pPr>
          </w:p>
          <w:p w14:paraId="2687F455" w14:textId="417272A5" w:rsidR="006B05C0" w:rsidRPr="006B05C0" w:rsidRDefault="006B05C0" w:rsidP="006B05C0">
            <w:pPr>
              <w:rPr>
                <w:rFonts w:ascii="Calibri" w:hAnsi="Calibri" w:cs="Calibri"/>
                <w:szCs w:val="24"/>
              </w:rPr>
            </w:pPr>
            <w:r w:rsidRPr="006B05C0">
              <w:rPr>
                <w:rFonts w:ascii="Calibri" w:hAnsi="Calibri" w:cs="Calibri"/>
                <w:szCs w:val="24"/>
              </w:rPr>
              <w:t xml:space="preserve">Claudia Krebs' talk on "Imagining the Future of Anatomy Education" underscored the importance of collaborative innovation in the field. </w:t>
            </w:r>
            <w:r>
              <w:rPr>
                <w:rFonts w:ascii="Calibri" w:hAnsi="Calibri" w:cs="Calibri"/>
                <w:szCs w:val="24"/>
              </w:rPr>
              <w:t xml:space="preserve">The ‘KFC’ (Keep, Change, Fix) approach to iterative improvement was an instant hit, and something I will be using for future developments. </w:t>
            </w:r>
            <w:r w:rsidRPr="006B05C0">
              <w:rPr>
                <w:rFonts w:ascii="Calibri" w:hAnsi="Calibri" w:cs="Calibri"/>
                <w:szCs w:val="24"/>
              </w:rPr>
              <w:t>Th</w:t>
            </w:r>
            <w:r>
              <w:rPr>
                <w:rFonts w:ascii="Calibri" w:hAnsi="Calibri" w:cs="Calibri"/>
                <w:szCs w:val="24"/>
              </w:rPr>
              <w:t>e collaborative</w:t>
            </w:r>
            <w:r w:rsidRPr="006B05C0">
              <w:rPr>
                <w:rFonts w:ascii="Calibri" w:hAnsi="Calibri" w:cs="Calibri"/>
                <w:szCs w:val="24"/>
              </w:rPr>
              <w:t xml:space="preserve"> theme was echoed in the symposium on global anatomy faculty exchanges, which emphasized the potential of "science diplomacy" in advancing anatomical education worldwide.</w:t>
            </w:r>
            <w:r>
              <w:rPr>
                <w:rFonts w:ascii="Calibri" w:hAnsi="Calibri" w:cs="Calibri"/>
                <w:szCs w:val="24"/>
              </w:rPr>
              <w:t xml:space="preserve"> As a visiting lecturer I’m aware to the benefits of the role, and so plan to expand this to the wider team in future. </w:t>
            </w:r>
          </w:p>
          <w:p w14:paraId="48B51D1F" w14:textId="77777777" w:rsidR="006B05C0" w:rsidRPr="006B05C0" w:rsidRDefault="006B05C0" w:rsidP="006B05C0">
            <w:pPr>
              <w:rPr>
                <w:rFonts w:ascii="Calibri" w:hAnsi="Calibri" w:cs="Calibri"/>
                <w:szCs w:val="24"/>
              </w:rPr>
            </w:pPr>
          </w:p>
          <w:p w14:paraId="672B0999" w14:textId="47F959EE" w:rsidR="006B05C0" w:rsidRPr="006B05C0" w:rsidRDefault="006B05C0" w:rsidP="006B05C0">
            <w:pPr>
              <w:rPr>
                <w:rFonts w:ascii="Calibri" w:hAnsi="Calibri" w:cs="Calibri"/>
                <w:szCs w:val="24"/>
              </w:rPr>
            </w:pPr>
            <w:r w:rsidRPr="006B05C0">
              <w:rPr>
                <w:rFonts w:ascii="Calibri" w:hAnsi="Calibri" w:cs="Calibri"/>
                <w:szCs w:val="24"/>
              </w:rPr>
              <w:t>The cross-disciplinary symposium on Artificial Intelligence, shed light on the growing role of AI in both anatomical education and clinical practice. This presentation dovetailed nicely with discussions on integrating new technologies and gamification into traditional anatomy curricula, illustrating the field's ongoing evolution.</w:t>
            </w:r>
            <w:r>
              <w:rPr>
                <w:rFonts w:ascii="Calibri" w:hAnsi="Calibri" w:cs="Calibri"/>
                <w:szCs w:val="24"/>
              </w:rPr>
              <w:t xml:space="preserve"> Using these innovative tools to develop future-proofed anatomy curricula is an interesting challenge, and one I hope to learn more about. </w:t>
            </w:r>
          </w:p>
          <w:p w14:paraId="791C1C87" w14:textId="77777777" w:rsidR="006B05C0" w:rsidRPr="006B05C0" w:rsidRDefault="006B05C0" w:rsidP="006B05C0">
            <w:pPr>
              <w:rPr>
                <w:rFonts w:ascii="Calibri" w:hAnsi="Calibri" w:cs="Calibri"/>
                <w:szCs w:val="24"/>
              </w:rPr>
            </w:pPr>
          </w:p>
          <w:p w14:paraId="467F611A" w14:textId="45D12109" w:rsidR="006B05C0" w:rsidRPr="006B05C0" w:rsidRDefault="006B05C0" w:rsidP="006B05C0">
            <w:pPr>
              <w:rPr>
                <w:rFonts w:ascii="Calibri" w:hAnsi="Calibri" w:cs="Calibri"/>
                <w:szCs w:val="24"/>
              </w:rPr>
            </w:pPr>
            <w:r w:rsidRPr="006B05C0">
              <w:rPr>
                <w:rFonts w:ascii="Calibri" w:hAnsi="Calibri" w:cs="Calibri"/>
                <w:szCs w:val="24"/>
              </w:rPr>
              <w:t>The talk on public engagement in anatomy highlighted the importance of outreach and communication in broadening the impact of anatomical studies. This theme of expanded educational approaches was further explored in Jian Yang's presentation on near-peer teaching, which demonstrated the value of involving students more deeply in the educational process</w:t>
            </w:r>
            <w:r w:rsidR="006840C8">
              <w:rPr>
                <w:rFonts w:ascii="Calibri" w:hAnsi="Calibri" w:cs="Calibri"/>
                <w:szCs w:val="24"/>
              </w:rPr>
              <w:t xml:space="preserve">, something we have just rolled out in our department.  </w:t>
            </w:r>
          </w:p>
          <w:p w14:paraId="2C153119" w14:textId="77777777" w:rsidR="006B05C0" w:rsidRPr="006B05C0" w:rsidRDefault="006B05C0" w:rsidP="006B05C0">
            <w:pPr>
              <w:rPr>
                <w:rFonts w:ascii="Calibri" w:hAnsi="Calibri" w:cs="Calibri"/>
                <w:szCs w:val="24"/>
              </w:rPr>
            </w:pPr>
          </w:p>
          <w:p w14:paraId="44094614" w14:textId="77777777" w:rsidR="006B05C0" w:rsidRPr="006B05C0" w:rsidRDefault="006B05C0" w:rsidP="006B05C0">
            <w:pPr>
              <w:rPr>
                <w:rFonts w:ascii="Calibri" w:hAnsi="Calibri" w:cs="Calibri"/>
                <w:szCs w:val="24"/>
              </w:rPr>
            </w:pPr>
            <w:r w:rsidRPr="006B05C0">
              <w:rPr>
                <w:rFonts w:ascii="Calibri" w:hAnsi="Calibri" w:cs="Calibri"/>
                <w:szCs w:val="24"/>
              </w:rPr>
              <w:t>Throughout these talks, several key themes emerged: the need for interdisciplinary approaches, the potential of technology to enhance learning, the importance of global collaboration, and the value of innovative teaching methods. These presentations collectively painted a picture of a field in transition, embracing new tools and perspectives while maintaining its foundational importance in medical education.</w:t>
            </w:r>
          </w:p>
          <w:p w14:paraId="32D2375F" w14:textId="77777777" w:rsidR="006B05C0" w:rsidRPr="006B05C0" w:rsidRDefault="006B05C0" w:rsidP="006B05C0">
            <w:pPr>
              <w:rPr>
                <w:rFonts w:ascii="Calibri" w:hAnsi="Calibri" w:cs="Calibri"/>
                <w:szCs w:val="24"/>
              </w:rPr>
            </w:pPr>
          </w:p>
          <w:p w14:paraId="384A9DCB" w14:textId="02ED2F83" w:rsidR="00543C88" w:rsidRPr="00583ADE" w:rsidRDefault="006B05C0" w:rsidP="006B05C0">
            <w:pPr>
              <w:rPr>
                <w:rFonts w:ascii="Calibri" w:hAnsi="Calibri" w:cs="Calibri"/>
                <w:szCs w:val="24"/>
              </w:rPr>
            </w:pPr>
            <w:r w:rsidRPr="006B05C0">
              <w:rPr>
                <w:rFonts w:ascii="Calibri" w:hAnsi="Calibri" w:cs="Calibri"/>
                <w:szCs w:val="24"/>
              </w:rPr>
              <w:t xml:space="preserve">This diverse array of talks not only provided valuable knowledge but also inspired new ideas for potential applications in my own teaching and research practices. </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6A4A91A5" w:rsidR="00B364F6" w:rsidRDefault="009B2AA1">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3D641D02" w:rsidR="00D62C5F" w:rsidRPr="00D62C5F" w:rsidRDefault="009B2AA1"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0CC704AB" w:rsidR="00D62C5F" w:rsidRDefault="009B2AA1"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8" w:name="h.2s8eyo1" w:colFirst="0" w:colLast="0"/>
            <w:bookmarkEnd w:id="8"/>
            <w:r w:rsidRPr="00583ADE">
              <w:rPr>
                <w:rFonts w:ascii="Calibri" w:eastAsia="Questrial" w:hAnsi="Calibri" w:cs="Calibri"/>
                <w:szCs w:val="24"/>
              </w:rPr>
              <w:t>SIGNATURE</w:t>
            </w:r>
          </w:p>
        </w:tc>
        <w:tc>
          <w:tcPr>
            <w:tcW w:w="6300" w:type="dxa"/>
            <w:gridSpan w:val="2"/>
            <w:shd w:val="clear" w:color="auto" w:fill="FFFFFF"/>
            <w:vAlign w:val="center"/>
          </w:tcPr>
          <w:p w14:paraId="48A472CA" w14:textId="4A5F76EA" w:rsidR="001915B6" w:rsidRPr="00583ADE" w:rsidRDefault="007530B4">
            <w:pPr>
              <w:rPr>
                <w:rFonts w:ascii="Calibri" w:hAnsi="Calibri" w:cs="Calibri"/>
                <w:szCs w:val="24"/>
              </w:rPr>
            </w:pPr>
            <w:bookmarkStart w:id="9" w:name="h.17dp8vu" w:colFirst="0" w:colLast="0"/>
            <w:bookmarkEnd w:id="9"/>
            <w:r>
              <w:rPr>
                <w:rFonts w:ascii="Calibri" w:hAnsi="Calibri" w:cs="Calibri"/>
                <w:noProof/>
                <w:szCs w:val="24"/>
              </w:rPr>
              <w:t>Siobhan Moyes</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315E582F" w:rsidR="001915B6" w:rsidRPr="00583ADE" w:rsidRDefault="009B2AA1">
            <w:pPr>
              <w:rPr>
                <w:rFonts w:ascii="Calibri" w:hAnsi="Calibri" w:cs="Calibri"/>
                <w:szCs w:val="24"/>
              </w:rPr>
            </w:pPr>
            <w:bookmarkStart w:id="10" w:name="h.3rdcrjn" w:colFirst="0" w:colLast="0"/>
            <w:bookmarkEnd w:id="10"/>
            <w:r>
              <w:rPr>
                <w:rFonts w:ascii="Calibri" w:hAnsi="Calibri" w:cs="Calibri"/>
                <w:szCs w:val="24"/>
              </w:rPr>
              <w:t>03/10/2024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7F8B93B6" w14:textId="77777777" w:rsidR="007530B4" w:rsidRDefault="007530B4">
      <w:pPr>
        <w:rPr>
          <w:rFonts w:ascii="Calibri" w:eastAsia="Times New Roman" w:hAnsi="Calibri" w:cs="Calibri"/>
          <w:i/>
          <w:szCs w:val="24"/>
        </w:rPr>
      </w:pPr>
    </w:p>
    <w:p w14:paraId="6A4E2C4E" w14:textId="5B7339BC" w:rsidR="007530B4" w:rsidRPr="00583ADE" w:rsidRDefault="007530B4">
      <w:pPr>
        <w:rPr>
          <w:rFonts w:ascii="Calibri" w:hAnsi="Calibri" w:cs="Calibri"/>
          <w:i/>
        </w:rPr>
      </w:pPr>
      <w:r>
        <w:rPr>
          <w:rFonts w:ascii="Calibri" w:eastAsia="Times New Roman" w:hAnsi="Calibri" w:cs="Calibri"/>
          <w:i/>
          <w:szCs w:val="24"/>
        </w:rPr>
        <w:t>File: SBF 202324 SM Report Website Upload 041024</w:t>
      </w:r>
    </w:p>
    <w:sectPr w:rsidR="007530B4"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C8A4F" w14:textId="77777777" w:rsidR="00175782" w:rsidRDefault="00175782">
      <w:r>
        <w:separator/>
      </w:r>
    </w:p>
  </w:endnote>
  <w:endnote w:type="continuationSeparator" w:id="0">
    <w:p w14:paraId="09ABC7AF" w14:textId="77777777" w:rsidR="00175782" w:rsidRDefault="0017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C7890" w14:textId="77777777" w:rsidR="00175782" w:rsidRDefault="00175782">
      <w:r>
        <w:separator/>
      </w:r>
    </w:p>
  </w:footnote>
  <w:footnote w:type="continuationSeparator" w:id="0">
    <w:p w14:paraId="57211E5D" w14:textId="77777777" w:rsidR="00175782" w:rsidRDefault="00175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C64FE"/>
    <w:rsid w:val="000D5674"/>
    <w:rsid w:val="00115094"/>
    <w:rsid w:val="00175782"/>
    <w:rsid w:val="001915B6"/>
    <w:rsid w:val="001C6AA7"/>
    <w:rsid w:val="001E5BC7"/>
    <w:rsid w:val="002009EB"/>
    <w:rsid w:val="002014CC"/>
    <w:rsid w:val="002636D6"/>
    <w:rsid w:val="00266017"/>
    <w:rsid w:val="002E61DD"/>
    <w:rsid w:val="0043727D"/>
    <w:rsid w:val="00494922"/>
    <w:rsid w:val="00511E0D"/>
    <w:rsid w:val="00543C88"/>
    <w:rsid w:val="00550BF2"/>
    <w:rsid w:val="00583ADE"/>
    <w:rsid w:val="00635A6E"/>
    <w:rsid w:val="006840C8"/>
    <w:rsid w:val="0069608B"/>
    <w:rsid w:val="006B05C0"/>
    <w:rsid w:val="006C7020"/>
    <w:rsid w:val="006D6944"/>
    <w:rsid w:val="007530B4"/>
    <w:rsid w:val="00770D8D"/>
    <w:rsid w:val="007722E4"/>
    <w:rsid w:val="00793994"/>
    <w:rsid w:val="007A2163"/>
    <w:rsid w:val="008E1F83"/>
    <w:rsid w:val="008F2AD9"/>
    <w:rsid w:val="008F5E4D"/>
    <w:rsid w:val="009B2AA1"/>
    <w:rsid w:val="009D1736"/>
    <w:rsid w:val="00A4018B"/>
    <w:rsid w:val="00B21748"/>
    <w:rsid w:val="00B24E0B"/>
    <w:rsid w:val="00B364F6"/>
    <w:rsid w:val="00B9727D"/>
    <w:rsid w:val="00BD7428"/>
    <w:rsid w:val="00C13DBC"/>
    <w:rsid w:val="00C161F2"/>
    <w:rsid w:val="00C2009D"/>
    <w:rsid w:val="00C55078"/>
    <w:rsid w:val="00C612A2"/>
    <w:rsid w:val="00C7359A"/>
    <w:rsid w:val="00CF3E65"/>
    <w:rsid w:val="00CF7EB1"/>
    <w:rsid w:val="00D1595A"/>
    <w:rsid w:val="00D62C5F"/>
    <w:rsid w:val="00D763AE"/>
    <w:rsid w:val="00DD21C7"/>
    <w:rsid w:val="00DF2B7E"/>
    <w:rsid w:val="00E07A80"/>
    <w:rsid w:val="00E1476B"/>
    <w:rsid w:val="00E36ACC"/>
    <w:rsid w:val="00E93870"/>
    <w:rsid w:val="00E96159"/>
    <w:rsid w:val="00ED1A5F"/>
    <w:rsid w:val="00F3639E"/>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character" w:styleId="Strong">
    <w:name w:val="Strong"/>
    <w:basedOn w:val="DefaultParagraphFont"/>
    <w:uiPriority w:val="22"/>
    <w:qFormat/>
    <w:rsid w:val="00B9727D"/>
    <w:rPr>
      <w:b/>
      <w:bCs/>
    </w:rPr>
  </w:style>
  <w:style w:type="character" w:customStyle="1" w:styleId="tit">
    <w:name w:val="tit"/>
    <w:basedOn w:val="DefaultParagraphFont"/>
    <w:rsid w:val="00B9727D"/>
  </w:style>
  <w:style w:type="paragraph" w:customStyle="1" w:styleId="whitespace-pre-wrap">
    <w:name w:val="whitespace-pre-wrap"/>
    <w:basedOn w:val="Normal"/>
    <w:rsid w:val="00B9727D"/>
    <w:pPr>
      <w:spacing w:before="100" w:beforeAutospacing="1" w:after="100" w:afterAutospacing="1"/>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08749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2024-10-04T17:23:00Z</dcterms:created>
  <dcterms:modified xsi:type="dcterms:W3CDTF">2024-10-04T17:23:00Z</dcterms:modified>
</cp:coreProperties>
</file>