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EBC77AD" w:rsidR="001915B6" w:rsidRPr="00583ADE" w:rsidRDefault="007B0506">
            <w:pPr>
              <w:rPr>
                <w:rFonts w:ascii="Calibri" w:hAnsi="Calibri" w:cs="Calibri"/>
                <w:szCs w:val="24"/>
              </w:rPr>
            </w:pPr>
            <w:bookmarkStart w:id="0" w:name="h.gjdgxs" w:colFirst="0" w:colLast="0"/>
            <w:bookmarkEnd w:id="0"/>
            <w:r>
              <w:rPr>
                <w:rFonts w:ascii="Calibri" w:hAnsi="Calibri" w:cs="Calibri"/>
                <w:szCs w:val="24"/>
              </w:rPr>
              <w:t>Shaz Raja</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86E2106" w:rsidR="001915B6" w:rsidRPr="00583ADE" w:rsidRDefault="007B0506">
            <w:pPr>
              <w:rPr>
                <w:rFonts w:ascii="Calibri" w:hAnsi="Calibri" w:cs="Calibri"/>
                <w:szCs w:val="24"/>
              </w:rPr>
            </w:pPr>
            <w:bookmarkStart w:id="1" w:name="h.30j0zll" w:colFirst="0" w:colLast="0"/>
            <w:bookmarkEnd w:id="1"/>
            <w:r>
              <w:rPr>
                <w:rFonts w:ascii="Calibri" w:hAnsi="Calibri" w:cs="Calibri"/>
                <w:szCs w:val="24"/>
              </w:rPr>
              <w:t>Trinity College Dublin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BCD7C0D" w:rsidR="001915B6" w:rsidRPr="00583ADE" w:rsidRDefault="007B0506">
            <w:pPr>
              <w:rPr>
                <w:rFonts w:ascii="Calibri" w:hAnsi="Calibri" w:cs="Calibri"/>
                <w:szCs w:val="24"/>
              </w:rPr>
            </w:pPr>
            <w:bookmarkStart w:id="2" w:name="h.1fob9te" w:colFirst="0" w:colLast="0"/>
            <w:bookmarkEnd w:id="2"/>
            <w:r>
              <w:rPr>
                <w:rFonts w:ascii="Calibri" w:hAnsi="Calibri" w:cs="Calibri"/>
                <w:szCs w:val="24"/>
              </w:rPr>
              <w:t>Barclay Smith</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2233AE1D" w14:textId="44635AF3" w:rsidR="00583ADE" w:rsidRPr="00583ADE" w:rsidRDefault="007B0506" w:rsidP="00FA6774">
            <w:pPr>
              <w:rPr>
                <w:rFonts w:ascii="Calibri" w:hAnsi="Calibri" w:cs="Calibri"/>
                <w:szCs w:val="24"/>
              </w:rPr>
            </w:pPr>
            <w:r>
              <w:rPr>
                <w:rFonts w:ascii="Calibri" w:hAnsi="Calibri" w:cs="Calibri"/>
                <w:szCs w:val="24"/>
              </w:rPr>
              <w:t xml:space="preserve">Anatomical Society Winter Meeting 2025 at UCLan </w:t>
            </w:r>
            <w:r w:rsidR="00A65A6A">
              <w:rPr>
                <w:rFonts w:ascii="Calibri" w:hAnsi="Calibri" w:cs="Calibri"/>
                <w:szCs w:val="24"/>
              </w:rPr>
              <w:t>in Preston</w:t>
            </w:r>
            <w:r w:rsidR="004959DD">
              <w:rPr>
                <w:rFonts w:ascii="Calibri" w:hAnsi="Calibri" w:cs="Calibri"/>
                <w:szCs w:val="24"/>
              </w:rPr>
              <w:t>,</w:t>
            </w:r>
            <w:r w:rsidR="00A65A6A">
              <w:rPr>
                <w:rFonts w:ascii="Calibri" w:hAnsi="Calibri" w:cs="Calibri"/>
                <w:szCs w:val="24"/>
              </w:rPr>
              <w:t xml:space="preserve"> </w:t>
            </w:r>
            <w:r>
              <w:rPr>
                <w:rFonts w:ascii="Calibri" w:hAnsi="Calibri" w:cs="Calibri"/>
                <w:szCs w:val="24"/>
              </w:rPr>
              <w:t>from 6</w:t>
            </w:r>
            <w:r w:rsidRPr="007B0506">
              <w:rPr>
                <w:rFonts w:ascii="Calibri" w:hAnsi="Calibri" w:cs="Calibri"/>
                <w:szCs w:val="24"/>
                <w:vertAlign w:val="superscript"/>
              </w:rPr>
              <w:t>th</w:t>
            </w:r>
            <w:r>
              <w:rPr>
                <w:rFonts w:ascii="Calibri" w:hAnsi="Calibri" w:cs="Calibri"/>
                <w:szCs w:val="24"/>
              </w:rPr>
              <w:t xml:space="preserve"> of January to 8</w:t>
            </w:r>
            <w:r w:rsidRPr="007B0506">
              <w:rPr>
                <w:rFonts w:ascii="Calibri" w:hAnsi="Calibri" w:cs="Calibri"/>
                <w:szCs w:val="24"/>
                <w:vertAlign w:val="superscript"/>
              </w:rPr>
              <w:t>th</w:t>
            </w:r>
            <w:r>
              <w:rPr>
                <w:rFonts w:ascii="Calibri" w:hAnsi="Calibri" w:cs="Calibri"/>
                <w:szCs w:val="24"/>
              </w:rPr>
              <w:t xml:space="preserve"> of January.</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DFB34AF" w14:textId="77777777" w:rsidR="001915B6" w:rsidRDefault="001915B6">
            <w:pPr>
              <w:rPr>
                <w:rFonts w:ascii="Calibri" w:hAnsi="Calibri" w:cs="Calibri"/>
                <w:szCs w:val="24"/>
              </w:rPr>
            </w:pPr>
            <w:bookmarkStart w:id="4" w:name="h.2et92p0" w:colFirst="0" w:colLast="0"/>
            <w:bookmarkEnd w:id="4"/>
          </w:p>
          <w:p w14:paraId="687CC7BB" w14:textId="71EA0052" w:rsidR="007132CF" w:rsidRPr="007132CF" w:rsidRDefault="007132CF" w:rsidP="007132CF">
            <w:pPr>
              <w:rPr>
                <w:rFonts w:ascii="Calibri" w:hAnsi="Calibri" w:cs="Calibri"/>
                <w:szCs w:val="24"/>
              </w:rPr>
            </w:pPr>
            <w:r w:rsidRPr="007132CF">
              <w:rPr>
                <w:rFonts w:ascii="Calibri" w:hAnsi="Calibri" w:cs="Calibri"/>
                <w:szCs w:val="24"/>
              </w:rPr>
              <w:t>I anticipated many benefits from the conference, especially the opportunity to attend the offered workshops. From a medical point of view, I expect the workshop by Marya</w:t>
            </w:r>
            <w:r w:rsidR="0080759B">
              <w:rPr>
                <w:rFonts w:ascii="Calibri" w:hAnsi="Calibri" w:cs="Calibri"/>
                <w:szCs w:val="24"/>
              </w:rPr>
              <w:t>m</w:t>
            </w:r>
            <w:r w:rsidRPr="007132CF">
              <w:rPr>
                <w:rFonts w:ascii="Calibri" w:hAnsi="Calibri" w:cs="Calibri"/>
                <w:szCs w:val="24"/>
              </w:rPr>
              <w:t xml:space="preserve"> Rajid and Elena Patera will allow me to gain a more contemporary perspective on anatomy teaching compared to my traditional cadaveric dissection experience. Likewise, I am excited about the workshops on CT imaging and Trauma Resuscitation, which are clinically relevant to my career aspirations in reconstructive surgery.</w:t>
            </w:r>
          </w:p>
          <w:p w14:paraId="16073E2F" w14:textId="77777777" w:rsidR="007132CF" w:rsidRPr="007132CF" w:rsidRDefault="007132CF" w:rsidP="007132CF">
            <w:pPr>
              <w:rPr>
                <w:rFonts w:ascii="Calibri" w:hAnsi="Calibri" w:cs="Calibri"/>
                <w:szCs w:val="24"/>
              </w:rPr>
            </w:pPr>
          </w:p>
          <w:p w14:paraId="2EE93E1C" w14:textId="77777777" w:rsidR="007132CF" w:rsidRPr="007132CF" w:rsidRDefault="007132CF" w:rsidP="007132CF">
            <w:pPr>
              <w:rPr>
                <w:rFonts w:ascii="Calibri" w:hAnsi="Calibri" w:cs="Calibri"/>
                <w:szCs w:val="24"/>
              </w:rPr>
            </w:pPr>
            <w:r w:rsidRPr="007132CF">
              <w:rPr>
                <w:rFonts w:ascii="Calibri" w:hAnsi="Calibri" w:cs="Calibri"/>
                <w:szCs w:val="24"/>
              </w:rPr>
              <w:t>As a medical student, I am also excited to attend lectures given by leading researchers in the field, especially the prize talks for the best journal articles. Furthermore, the chance to present my undergraduate summer research vacation scholarship project at the conference is something I believe will help build my CV. Similarly, I hope to meet new people and form new connections.</w:t>
            </w:r>
          </w:p>
          <w:p w14:paraId="45007204" w14:textId="77777777" w:rsidR="007132CF" w:rsidRPr="007132CF" w:rsidRDefault="007132CF" w:rsidP="007132CF">
            <w:pPr>
              <w:rPr>
                <w:rFonts w:ascii="Calibri" w:hAnsi="Calibri" w:cs="Calibri"/>
                <w:szCs w:val="24"/>
              </w:rPr>
            </w:pPr>
          </w:p>
          <w:p w14:paraId="1D71A714" w14:textId="77777777" w:rsidR="007132CF" w:rsidRDefault="007132CF" w:rsidP="007132CF">
            <w:pPr>
              <w:rPr>
                <w:rFonts w:ascii="Calibri" w:hAnsi="Calibri" w:cs="Calibri"/>
                <w:szCs w:val="24"/>
              </w:rPr>
            </w:pPr>
            <w:r w:rsidRPr="007132CF">
              <w:rPr>
                <w:rFonts w:ascii="Calibri" w:hAnsi="Calibri" w:cs="Calibri"/>
                <w:szCs w:val="24"/>
              </w:rPr>
              <w:t>Overall, I anticipate that the conference will provide me with a new perspective that I can take forward in my career. I hope that exposure to new types of research will help me to develop new ideas of my own that I may pursue and return to future conferences with. This is a unique opportunity that I otherwise would not have had at such an early stage within my career as an undergraduate student.</w:t>
            </w:r>
          </w:p>
          <w:p w14:paraId="06632D0E" w14:textId="3D22E5FC" w:rsidR="007132CF" w:rsidRPr="00583ADE" w:rsidRDefault="007132CF" w:rsidP="007132CF">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2498D4B8" w14:textId="77777777" w:rsidR="00BC3AC6" w:rsidRDefault="00BC3AC6" w:rsidP="004E2539">
            <w:pPr>
              <w:rPr>
                <w:rFonts w:ascii="Calibri" w:hAnsi="Calibri" w:cs="Calibri"/>
                <w:szCs w:val="24"/>
              </w:rPr>
            </w:pPr>
            <w:bookmarkStart w:id="5" w:name="h.tyjcwt" w:colFirst="0" w:colLast="0"/>
            <w:bookmarkEnd w:id="5"/>
          </w:p>
          <w:p w14:paraId="34E1B268" w14:textId="7FD4DFC0" w:rsidR="004E2539" w:rsidRPr="004E2539" w:rsidRDefault="004E2539" w:rsidP="004E2539">
            <w:pPr>
              <w:rPr>
                <w:rFonts w:ascii="Calibri" w:hAnsi="Calibri" w:cs="Calibri"/>
                <w:szCs w:val="24"/>
              </w:rPr>
            </w:pPr>
            <w:r w:rsidRPr="004E2539">
              <w:rPr>
                <w:rFonts w:ascii="Calibri" w:hAnsi="Calibri" w:cs="Calibri"/>
                <w:szCs w:val="24"/>
              </w:rPr>
              <w:t>For me, the conference started with the pre-conference workshop by Maryam Rajid and Elena Patera, which was enlightening. It gave me a fresh perspective on anatomical education and how cadavers may not be the most suitable for all students, particularly those neurodivergent. Afterwards, we were provided with a lovely complimentary lunch, before the later anatomical educational session of talks and conference workshops. The invited talks by Dr Lauder and Prof Border were well received and changed my appreciation for how educators tailor their resources for students, and how we, as students, can use them most effectively. The final workshop by Prof Driscoll was also complementary to my medical background and provided me with a framework I can use to interpret X-rays as I move into my clinical years of medical school. The day ended with the early career social, which was a great way to meet new people and form friendships.</w:t>
            </w:r>
          </w:p>
          <w:p w14:paraId="5186186C" w14:textId="77777777" w:rsidR="004E2539" w:rsidRPr="004E2539" w:rsidRDefault="004E2539" w:rsidP="004E2539">
            <w:pPr>
              <w:rPr>
                <w:rFonts w:ascii="Calibri" w:hAnsi="Calibri" w:cs="Calibri"/>
                <w:szCs w:val="24"/>
              </w:rPr>
            </w:pPr>
          </w:p>
          <w:p w14:paraId="2063BC81" w14:textId="77777777" w:rsidR="004E2539" w:rsidRPr="004E2539" w:rsidRDefault="004E2539" w:rsidP="004E2539">
            <w:pPr>
              <w:rPr>
                <w:rFonts w:ascii="Calibri" w:hAnsi="Calibri" w:cs="Calibri"/>
                <w:szCs w:val="24"/>
              </w:rPr>
            </w:pPr>
            <w:r w:rsidRPr="004E2539">
              <w:rPr>
                <w:rFonts w:ascii="Calibri" w:hAnsi="Calibri" w:cs="Calibri"/>
                <w:szCs w:val="24"/>
              </w:rPr>
              <w:t>The second day was packed with talks about imaging methods and their application for anatomical research. In particular, I was to present my own research on tendinous junctions in canines, in a "Pecha Kucha" format (20 seconds per slide for 20 slides). A novel format, but something that I thoroughly enjoyed presenting as well as listening to others. In particular, the Aging Cell Best Paper Prize 2023 was presented on antiretroviral protease inhibitors and their relationship to cellular senescence.  It was a longer day, with a late talk session on educational imaging. On the whole, it was very enjoyable – albeit a chilly evening. It ended with the complimentary gala dinner at Bistrot Pierre, which was well received.</w:t>
            </w:r>
          </w:p>
          <w:p w14:paraId="2D436F77" w14:textId="77777777" w:rsidR="004E2539" w:rsidRPr="004E2539" w:rsidRDefault="004E2539" w:rsidP="004E2539">
            <w:pPr>
              <w:rPr>
                <w:rFonts w:ascii="Calibri" w:hAnsi="Calibri" w:cs="Calibri"/>
                <w:szCs w:val="24"/>
              </w:rPr>
            </w:pPr>
          </w:p>
          <w:p w14:paraId="0F17F077" w14:textId="517392CC" w:rsidR="004E2539" w:rsidRPr="004E2539" w:rsidRDefault="004E2539" w:rsidP="004E2539">
            <w:pPr>
              <w:rPr>
                <w:rFonts w:ascii="Calibri" w:hAnsi="Calibri" w:cs="Calibri"/>
                <w:szCs w:val="24"/>
              </w:rPr>
            </w:pPr>
            <w:r w:rsidRPr="004E2539">
              <w:rPr>
                <w:rFonts w:ascii="Calibri" w:hAnsi="Calibri" w:cs="Calibri"/>
                <w:szCs w:val="24"/>
              </w:rPr>
              <w:t xml:space="preserve">The conference ended with a half-day, with another set of interesting talks. Notably, the Journal of Anatomy Best Paper Prize 2023 was also presented as well as an interesting invited presentation by Prof. Matuszewski on AI in medicine and where we may be heading. The brief discussion of the ethics of superhuman artificial intelligence was </w:t>
            </w:r>
            <w:r w:rsidR="009F6654">
              <w:rPr>
                <w:rFonts w:ascii="Calibri" w:hAnsi="Calibri" w:cs="Calibri"/>
                <w:szCs w:val="24"/>
              </w:rPr>
              <w:t>thought-provoking</w:t>
            </w:r>
            <w:r w:rsidRPr="004E2539">
              <w:rPr>
                <w:rFonts w:ascii="Calibri" w:hAnsi="Calibri" w:cs="Calibri"/>
                <w:szCs w:val="24"/>
              </w:rPr>
              <w:t xml:space="preserve">, and it was helpful to receive clarification on the relationship between deep learning, machine learning and artificial intelligence. Finally, there was awarding of prizes, and I was pleasantly surprised to receive the best oral presentation prize as a young investigator. </w:t>
            </w:r>
          </w:p>
          <w:p w14:paraId="2470BC9B" w14:textId="77777777" w:rsidR="004E2539" w:rsidRPr="004E2539" w:rsidRDefault="004E2539" w:rsidP="004E2539">
            <w:pPr>
              <w:rPr>
                <w:rFonts w:ascii="Calibri" w:hAnsi="Calibri" w:cs="Calibri"/>
                <w:szCs w:val="24"/>
              </w:rPr>
            </w:pPr>
          </w:p>
          <w:p w14:paraId="2B91515E" w14:textId="45C6CD5D" w:rsidR="00DB29D5" w:rsidRDefault="004E2539">
            <w:pPr>
              <w:rPr>
                <w:rFonts w:ascii="Calibri" w:hAnsi="Calibri" w:cs="Calibri"/>
                <w:szCs w:val="24"/>
              </w:rPr>
            </w:pPr>
            <w:r w:rsidRPr="004E2539">
              <w:rPr>
                <w:rFonts w:ascii="Calibri" w:hAnsi="Calibri" w:cs="Calibri"/>
                <w:szCs w:val="24"/>
              </w:rPr>
              <w:t>Overall, my experience at the Anatomical Society Winter Meeting 2025 at the University of Central Lancashire was enriching. Although an unfamiliar city, Kris and Liam created a welcoming environment, well supported and organised with student ambassadors. From the moment I arrived, I felt well-oriented with a structured schedule and maps for guidance. The conference allowed me to network with people and present my research, an opportunity I would otherwise not have had. The Anatomical Society's support of my research endeavours and travel to the conference has allowed me to leave inspired to carry out further anatomical research and participate in the society.</w:t>
            </w:r>
          </w:p>
          <w:p w14:paraId="212EC1EB" w14:textId="37C16708" w:rsidR="00DB29D5" w:rsidRPr="00583ADE" w:rsidRDefault="00DB29D5">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115F8FDC" w14:textId="03FF6913" w:rsidR="00B357C6" w:rsidRPr="00B357C6" w:rsidRDefault="00B357C6" w:rsidP="00B357C6">
            <w:pPr>
              <w:rPr>
                <w:rFonts w:ascii="Calibri" w:hAnsi="Calibri" w:cs="Calibri"/>
                <w:szCs w:val="24"/>
              </w:rPr>
            </w:pPr>
            <w:r w:rsidRPr="00B357C6">
              <w:rPr>
                <w:rFonts w:ascii="Calibri" w:hAnsi="Calibri" w:cs="Calibri"/>
                <w:szCs w:val="24"/>
              </w:rPr>
              <w:t xml:space="preserve">The first thing I gained was the chance to refine my presentation skills in front of a crowd. </w:t>
            </w:r>
            <w:r w:rsidR="00310736" w:rsidRPr="00B357C6">
              <w:rPr>
                <w:rFonts w:ascii="Calibri" w:hAnsi="Calibri" w:cs="Calibri"/>
                <w:szCs w:val="24"/>
              </w:rPr>
              <w:t>I</w:t>
            </w:r>
            <w:r w:rsidRPr="00B357C6">
              <w:rPr>
                <w:rFonts w:ascii="Calibri" w:hAnsi="Calibri" w:cs="Calibri"/>
                <w:szCs w:val="24"/>
              </w:rPr>
              <w:t xml:space="preserve"> was allocated the unique Pecha Kucha format, where you spend 20 seconds per slide and present 20 slides. Although initially daunting, rehearsing and practising to make the presentation as cohesive as possible allowed me to appreciate the true skill that presenting involves. It required me to think critically about how I should convey my research on tendinous junctions in a concise but </w:t>
            </w:r>
            <w:r w:rsidR="0039740C" w:rsidRPr="00B357C6">
              <w:rPr>
                <w:rFonts w:ascii="Calibri" w:hAnsi="Calibri" w:cs="Calibri"/>
                <w:szCs w:val="24"/>
              </w:rPr>
              <w:t>engaging</w:t>
            </w:r>
            <w:r w:rsidRPr="00B357C6">
              <w:rPr>
                <w:rFonts w:ascii="Calibri" w:hAnsi="Calibri" w:cs="Calibri"/>
                <w:szCs w:val="24"/>
              </w:rPr>
              <w:t xml:space="preserve"> manner. Moreover, this culminated in me receiving the Young Investigator Oral Presentation Prize for the best oral presentation. This changed my </w:t>
            </w:r>
            <w:r w:rsidRPr="00B357C6">
              <w:rPr>
                <w:rFonts w:ascii="Calibri" w:hAnsi="Calibri" w:cs="Calibri"/>
                <w:szCs w:val="24"/>
              </w:rPr>
              <w:lastRenderedPageBreak/>
              <w:t xml:space="preserve">perspective on presenting, and it gave me a confidence boost that my skills were </w:t>
            </w:r>
            <w:r w:rsidR="0039740C" w:rsidRPr="00B357C6">
              <w:rPr>
                <w:rFonts w:ascii="Calibri" w:hAnsi="Calibri" w:cs="Calibri"/>
                <w:szCs w:val="24"/>
              </w:rPr>
              <w:t>improving,</w:t>
            </w:r>
            <w:r w:rsidRPr="00B357C6">
              <w:rPr>
                <w:rFonts w:ascii="Calibri" w:hAnsi="Calibri" w:cs="Calibri"/>
                <w:szCs w:val="24"/>
              </w:rPr>
              <w:t xml:space="preserve"> and my resea</w:t>
            </w:r>
            <w:r w:rsidR="00F428C9">
              <w:rPr>
                <w:rFonts w:ascii="Calibri" w:hAnsi="Calibri" w:cs="Calibri"/>
                <w:szCs w:val="24"/>
              </w:rPr>
              <w:t>r</w:t>
            </w:r>
            <w:r w:rsidRPr="00B357C6">
              <w:rPr>
                <w:rFonts w:ascii="Calibri" w:hAnsi="Calibri" w:cs="Calibri"/>
                <w:szCs w:val="24"/>
              </w:rPr>
              <w:t>ch was impactful.</w:t>
            </w:r>
          </w:p>
          <w:p w14:paraId="1A1EA13F" w14:textId="77777777" w:rsidR="00B357C6" w:rsidRPr="00B357C6" w:rsidRDefault="00B357C6" w:rsidP="00B357C6">
            <w:pPr>
              <w:rPr>
                <w:rFonts w:ascii="Calibri" w:hAnsi="Calibri" w:cs="Calibri"/>
                <w:szCs w:val="24"/>
              </w:rPr>
            </w:pPr>
          </w:p>
          <w:p w14:paraId="241CBBD0" w14:textId="24103E4A" w:rsidR="00B357C6" w:rsidRPr="00B357C6" w:rsidRDefault="00B357C6" w:rsidP="00B357C6">
            <w:pPr>
              <w:rPr>
                <w:rFonts w:ascii="Calibri" w:hAnsi="Calibri" w:cs="Calibri"/>
                <w:szCs w:val="24"/>
              </w:rPr>
            </w:pPr>
            <w:r w:rsidRPr="00B357C6">
              <w:rPr>
                <w:rFonts w:ascii="Calibri" w:hAnsi="Calibri" w:cs="Calibri"/>
                <w:szCs w:val="24"/>
              </w:rPr>
              <w:t xml:space="preserve">The second thing I gained was the ability to refine my anatomical </w:t>
            </w:r>
            <w:r w:rsidR="0039740C" w:rsidRPr="00B357C6">
              <w:rPr>
                <w:rFonts w:ascii="Calibri" w:hAnsi="Calibri" w:cs="Calibri"/>
                <w:szCs w:val="24"/>
              </w:rPr>
              <w:t>knowledge</w:t>
            </w:r>
            <w:r w:rsidRPr="00B357C6">
              <w:rPr>
                <w:rFonts w:ascii="Calibri" w:hAnsi="Calibri" w:cs="Calibri"/>
                <w:szCs w:val="24"/>
              </w:rPr>
              <w:t xml:space="preserve"> using different anatomical educational tools and imaging modalities. The workshops on using anatomy in Trauma Scenarios, as well as familiarity with CT imaging, allowed me to learn myself as well as understand how to teach others using such formats. It was novel for me to experience the concept of digital cadavers and how these can represent real anatomy, even individual variation, by virtue of thorough scanning. It was my first experience interpreting scans for trauma as well as navigating scans in all three dimensions. </w:t>
            </w:r>
          </w:p>
          <w:p w14:paraId="7D5DF0CD" w14:textId="77777777" w:rsidR="00B357C6" w:rsidRPr="00B357C6" w:rsidRDefault="00B357C6" w:rsidP="00B357C6">
            <w:pPr>
              <w:rPr>
                <w:rFonts w:ascii="Calibri" w:hAnsi="Calibri" w:cs="Calibri"/>
                <w:szCs w:val="24"/>
              </w:rPr>
            </w:pPr>
          </w:p>
          <w:p w14:paraId="51F17F81" w14:textId="34B39B4B" w:rsidR="00583ADE" w:rsidRPr="00583ADE" w:rsidRDefault="00B357C6" w:rsidP="00915F2A">
            <w:pPr>
              <w:rPr>
                <w:rFonts w:ascii="Calibri" w:hAnsi="Calibri" w:cs="Calibri"/>
                <w:szCs w:val="24"/>
              </w:rPr>
            </w:pPr>
            <w:r w:rsidRPr="00B357C6">
              <w:rPr>
                <w:rFonts w:ascii="Calibri" w:hAnsi="Calibri" w:cs="Calibri"/>
                <w:szCs w:val="24"/>
              </w:rPr>
              <w:t xml:space="preserve">The final thing I gained was the ability to network with individuals at various points in their career. Engaging with early-career researchers as well as </w:t>
            </w:r>
            <w:r w:rsidR="0039740C" w:rsidRPr="00B357C6">
              <w:rPr>
                <w:rFonts w:ascii="Calibri" w:hAnsi="Calibri" w:cs="Calibri"/>
                <w:szCs w:val="24"/>
              </w:rPr>
              <w:t>established</w:t>
            </w:r>
            <w:r w:rsidRPr="00B357C6">
              <w:rPr>
                <w:rFonts w:ascii="Calibri" w:hAnsi="Calibri" w:cs="Calibri"/>
                <w:szCs w:val="24"/>
              </w:rPr>
              <w:t xml:space="preserve"> professionals during the conference broadened my perspective of issues and burgeoning research topics in the anatomical societies. From wound healing in fish to using FISH for mapping brain pathways, I felt it was not only contemporary but a multidisciplinary experience. The social events were aptly organised and interspersed in a supportive environment to build professional relationships. Overall, I gained confidence in discussing unfamiliar ideas, seeking advice and </w:t>
            </w:r>
            <w:r w:rsidR="0039740C" w:rsidRPr="00B357C6">
              <w:rPr>
                <w:rFonts w:ascii="Calibri" w:hAnsi="Calibri" w:cs="Calibri"/>
                <w:szCs w:val="24"/>
              </w:rPr>
              <w:t>establishing</w:t>
            </w:r>
            <w:r w:rsidRPr="00B357C6">
              <w:rPr>
                <w:rFonts w:ascii="Calibri" w:hAnsi="Calibri" w:cs="Calibri"/>
                <w:szCs w:val="24"/>
              </w:rPr>
              <w:t xml:space="preserve"> connections that could lead to future collaborations</w:t>
            </w:r>
            <w:r w:rsidR="00915F2A">
              <w:rPr>
                <w:rFonts w:ascii="Calibri" w:hAnsi="Calibri" w:cs="Calibri"/>
                <w:szCs w:val="24"/>
              </w:rPr>
              <w:t>.</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5372F7A2" w14:textId="77777777" w:rsidR="00543C88" w:rsidRDefault="00543C88">
            <w:pPr>
              <w:rPr>
                <w:rFonts w:ascii="Calibri" w:hAnsi="Calibri" w:cs="Calibri"/>
                <w:szCs w:val="24"/>
              </w:rPr>
            </w:pPr>
            <w:bookmarkStart w:id="7" w:name="h.1t3h5sf" w:colFirst="0" w:colLast="0"/>
            <w:bookmarkStart w:id="8" w:name="h.4d34og8" w:colFirst="0" w:colLast="0"/>
            <w:bookmarkEnd w:id="7"/>
            <w:bookmarkEnd w:id="8"/>
          </w:p>
          <w:p w14:paraId="186F0D06" w14:textId="57F20041" w:rsidR="00E23A68" w:rsidRPr="00E23A68" w:rsidRDefault="00E23A68" w:rsidP="00E23A68">
            <w:pPr>
              <w:rPr>
                <w:rFonts w:ascii="Calibri" w:hAnsi="Calibri" w:cs="Calibri"/>
                <w:szCs w:val="24"/>
              </w:rPr>
            </w:pPr>
            <w:r w:rsidRPr="00E23A68">
              <w:rPr>
                <w:rFonts w:ascii="Calibri" w:hAnsi="Calibri" w:cs="Calibri"/>
                <w:szCs w:val="24"/>
              </w:rPr>
              <w:t xml:space="preserve">I hold that I will put this learning experience into practice by continuing to carry out and present research. I am inspired to take a scientific route in my clinical training, perhaps aiming for </w:t>
            </w:r>
            <w:r w:rsidR="00276187">
              <w:rPr>
                <w:rFonts w:ascii="Calibri" w:hAnsi="Calibri" w:cs="Calibri"/>
                <w:szCs w:val="24"/>
              </w:rPr>
              <w:t xml:space="preserve">a </w:t>
            </w:r>
            <w:r w:rsidRPr="00E23A68">
              <w:rPr>
                <w:rFonts w:ascii="Calibri" w:hAnsi="Calibri" w:cs="Calibri"/>
                <w:szCs w:val="24"/>
              </w:rPr>
              <w:t xml:space="preserve">clinical doctoral research fellowship in the future. </w:t>
            </w:r>
          </w:p>
          <w:p w14:paraId="775358B9" w14:textId="77777777" w:rsidR="00E23A68" w:rsidRPr="00E23A68" w:rsidRDefault="00E23A68" w:rsidP="00E23A68">
            <w:pPr>
              <w:rPr>
                <w:rFonts w:ascii="Calibri" w:hAnsi="Calibri" w:cs="Calibri"/>
                <w:szCs w:val="24"/>
              </w:rPr>
            </w:pPr>
          </w:p>
          <w:p w14:paraId="537F9E3A" w14:textId="2C1A1CF1" w:rsidR="00E23A68" w:rsidRPr="00E23A68" w:rsidRDefault="00E23A68" w:rsidP="00E23A68">
            <w:pPr>
              <w:rPr>
                <w:rFonts w:ascii="Calibri" w:hAnsi="Calibri" w:cs="Calibri"/>
                <w:szCs w:val="24"/>
              </w:rPr>
            </w:pPr>
            <w:r w:rsidRPr="00E23A68">
              <w:rPr>
                <w:rFonts w:ascii="Calibri" w:hAnsi="Calibri" w:cs="Calibri"/>
                <w:szCs w:val="24"/>
              </w:rPr>
              <w:t>Refin</w:t>
            </w:r>
            <w:r w:rsidR="00276187">
              <w:rPr>
                <w:rFonts w:ascii="Calibri" w:hAnsi="Calibri" w:cs="Calibri"/>
                <w:szCs w:val="24"/>
              </w:rPr>
              <w:t xml:space="preserve">ing </w:t>
            </w:r>
            <w:r w:rsidRPr="00E23A68">
              <w:rPr>
                <w:rFonts w:ascii="Calibri" w:hAnsi="Calibri" w:cs="Calibri"/>
                <w:szCs w:val="24"/>
              </w:rPr>
              <w:t>my presentation skills during the Pecha Kucha session has given me a new level of confidence in communicating research. I plan to continue attending conferences, especially those by the Anatomical Society, and utilise every opportunity to present where possible. Likewise, the insights into imaging modalities and digital tools for education are relevant to my current learning as well as future clinical practice. The familiarity with interpreting scans, understanding how they are formed and how they may be used for education has been helpful in guiding my own research. As I move into clinical years, I will be building upon the</w:t>
            </w:r>
            <w:r w:rsidR="00E26833">
              <w:rPr>
                <w:rFonts w:ascii="Calibri" w:hAnsi="Calibri" w:cs="Calibri"/>
                <w:szCs w:val="24"/>
              </w:rPr>
              <w:t>se</w:t>
            </w:r>
            <w:r w:rsidRPr="00E23A68">
              <w:rPr>
                <w:rFonts w:ascii="Calibri" w:hAnsi="Calibri" w:cs="Calibri"/>
                <w:szCs w:val="24"/>
              </w:rPr>
              <w:t xml:space="preserve"> foundations laid down by the conference for anatomical imaging.</w:t>
            </w:r>
          </w:p>
          <w:p w14:paraId="61E5FBFF" w14:textId="77777777" w:rsidR="00E23A68" w:rsidRPr="00E23A68" w:rsidRDefault="00E23A68" w:rsidP="00E23A68">
            <w:pPr>
              <w:rPr>
                <w:rFonts w:ascii="Calibri" w:hAnsi="Calibri" w:cs="Calibri"/>
                <w:szCs w:val="24"/>
              </w:rPr>
            </w:pPr>
          </w:p>
          <w:p w14:paraId="480A5629" w14:textId="77777777" w:rsidR="0039740C" w:rsidRDefault="00E23A68" w:rsidP="00E23A68">
            <w:pPr>
              <w:rPr>
                <w:rFonts w:ascii="Calibri" w:hAnsi="Calibri" w:cs="Calibri"/>
                <w:szCs w:val="24"/>
              </w:rPr>
            </w:pPr>
            <w:r w:rsidRPr="00E23A68">
              <w:rPr>
                <w:rFonts w:ascii="Calibri" w:hAnsi="Calibri" w:cs="Calibri"/>
                <w:szCs w:val="24"/>
              </w:rPr>
              <w:t>Finally, meeting professionals at various stages of their careers allowed me to broaden my perspective on research and collaboration. It has motivated me to seek out more opportunities that align with my interests as well as anatomical education. I gained an appreciation of different institutions and their own expertise in areas of anatomy. Moreover, I had discussions with professors who shared their ideas of where anatomical research is heading and what avenues may be useful to explore.  In summary, I plan to use this experience to continue to develop my clinical, academic and professional competencies with the aim of future research as a clinician scientist.</w:t>
            </w:r>
          </w:p>
          <w:p w14:paraId="384A9DCB" w14:textId="4F01592D" w:rsidR="00E23A68" w:rsidRPr="00583ADE" w:rsidRDefault="00E23A68" w:rsidP="00E23A6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543AA27" w:rsidR="00B364F6" w:rsidRPr="00583ADE" w:rsidRDefault="001B1B33">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16FA08D7" w:rsidR="00D62C5F" w:rsidRPr="007B6B00" w:rsidRDefault="0014314C" w:rsidP="00FF3F8C">
            <w:pPr>
              <w:rPr>
                <w:rFonts w:ascii="Calibri" w:hAnsi="Calibri" w:cs="Calibri"/>
                <w:szCs w:val="24"/>
              </w:rPr>
            </w:pPr>
            <w:r>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25232924" w:rsidR="00D62C5F" w:rsidRDefault="00837E31"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707866A" w:rsidR="001915B6" w:rsidRPr="00583ADE" w:rsidRDefault="00F577F3">
            <w:pPr>
              <w:rPr>
                <w:rFonts w:ascii="Calibri" w:hAnsi="Calibri" w:cs="Calibri"/>
                <w:szCs w:val="24"/>
              </w:rPr>
            </w:pPr>
            <w:bookmarkStart w:id="10" w:name="h.17dp8vu" w:colFirst="0" w:colLast="0"/>
            <w:bookmarkEnd w:id="10"/>
            <w:r>
              <w:rPr>
                <w:rFonts w:ascii="Calibri" w:hAnsi="Calibri" w:cs="Calibri"/>
                <w:szCs w:val="24"/>
              </w:rPr>
              <w:t>Shaz Raja</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6023218C" w:rsidR="001915B6" w:rsidRPr="00583ADE" w:rsidRDefault="00437CF4">
            <w:pPr>
              <w:rPr>
                <w:rFonts w:ascii="Calibri" w:hAnsi="Calibri" w:cs="Calibri"/>
                <w:szCs w:val="24"/>
              </w:rPr>
            </w:pPr>
            <w:bookmarkStart w:id="11" w:name="h.3rdcrjn" w:colFirst="0" w:colLast="0"/>
            <w:bookmarkEnd w:id="11"/>
            <w:r>
              <w:rPr>
                <w:rFonts w:ascii="Calibri" w:hAnsi="Calibri" w:cs="Calibri"/>
                <w:szCs w:val="24"/>
              </w:rPr>
              <w:t>20/01/25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30EB" w14:textId="77777777" w:rsidR="00E5698D" w:rsidRDefault="00E5698D">
      <w:r>
        <w:separator/>
      </w:r>
    </w:p>
  </w:endnote>
  <w:endnote w:type="continuationSeparator" w:id="0">
    <w:p w14:paraId="7BB5F90A" w14:textId="77777777" w:rsidR="00E5698D" w:rsidRDefault="00E5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panose1 w:val="00000000000000000000"/>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0ADB" w14:textId="77777777" w:rsidR="007B0506" w:rsidRDefault="007B0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335D" w14:textId="77777777" w:rsidR="007B0506" w:rsidRDefault="007B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4711" w14:textId="77777777" w:rsidR="00E5698D" w:rsidRDefault="00E5698D">
      <w:r>
        <w:separator/>
      </w:r>
    </w:p>
  </w:footnote>
  <w:footnote w:type="continuationSeparator" w:id="0">
    <w:p w14:paraId="208C33D2" w14:textId="77777777" w:rsidR="00E5698D" w:rsidRDefault="00E5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A2F0" w14:textId="77777777" w:rsidR="007B0506" w:rsidRDefault="007B0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A3B6" w14:textId="77777777" w:rsidR="007B0506" w:rsidRDefault="007B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3447"/>
    <w:rsid w:val="000B1ACA"/>
    <w:rsid w:val="000C64FE"/>
    <w:rsid w:val="000D5674"/>
    <w:rsid w:val="0014314C"/>
    <w:rsid w:val="001915B6"/>
    <w:rsid w:val="00197CE5"/>
    <w:rsid w:val="001B1B33"/>
    <w:rsid w:val="001E5BC7"/>
    <w:rsid w:val="002009EB"/>
    <w:rsid w:val="002014CC"/>
    <w:rsid w:val="00276187"/>
    <w:rsid w:val="002E61DD"/>
    <w:rsid w:val="00310736"/>
    <w:rsid w:val="00371AB1"/>
    <w:rsid w:val="0039740C"/>
    <w:rsid w:val="003C7A5F"/>
    <w:rsid w:val="0043727D"/>
    <w:rsid w:val="00437CF4"/>
    <w:rsid w:val="00494922"/>
    <w:rsid w:val="004959DD"/>
    <w:rsid w:val="004E2539"/>
    <w:rsid w:val="004F11EB"/>
    <w:rsid w:val="00543C88"/>
    <w:rsid w:val="00550BF2"/>
    <w:rsid w:val="00583ADE"/>
    <w:rsid w:val="006073A5"/>
    <w:rsid w:val="00635A6E"/>
    <w:rsid w:val="006752A6"/>
    <w:rsid w:val="0069608B"/>
    <w:rsid w:val="006C7020"/>
    <w:rsid w:val="006D6944"/>
    <w:rsid w:val="007132CF"/>
    <w:rsid w:val="007722E4"/>
    <w:rsid w:val="00793994"/>
    <w:rsid w:val="007B0506"/>
    <w:rsid w:val="007B4CF5"/>
    <w:rsid w:val="007B6B00"/>
    <w:rsid w:val="007D6D58"/>
    <w:rsid w:val="0080759B"/>
    <w:rsid w:val="00837E31"/>
    <w:rsid w:val="00885AA1"/>
    <w:rsid w:val="008A7763"/>
    <w:rsid w:val="008E1F83"/>
    <w:rsid w:val="008E7A8E"/>
    <w:rsid w:val="008F2AD9"/>
    <w:rsid w:val="00915F2A"/>
    <w:rsid w:val="00950611"/>
    <w:rsid w:val="009D1736"/>
    <w:rsid w:val="009F6654"/>
    <w:rsid w:val="00A65A6A"/>
    <w:rsid w:val="00AC68CE"/>
    <w:rsid w:val="00B10620"/>
    <w:rsid w:val="00B21748"/>
    <w:rsid w:val="00B357C6"/>
    <w:rsid w:val="00B364F6"/>
    <w:rsid w:val="00B43D25"/>
    <w:rsid w:val="00B44FE1"/>
    <w:rsid w:val="00BC3AC6"/>
    <w:rsid w:val="00BD2D0B"/>
    <w:rsid w:val="00BD7428"/>
    <w:rsid w:val="00C13DBC"/>
    <w:rsid w:val="00C161F2"/>
    <w:rsid w:val="00C55078"/>
    <w:rsid w:val="00C612A2"/>
    <w:rsid w:val="00C7359A"/>
    <w:rsid w:val="00CF3E65"/>
    <w:rsid w:val="00D1595A"/>
    <w:rsid w:val="00D47E25"/>
    <w:rsid w:val="00D62C5F"/>
    <w:rsid w:val="00D763AE"/>
    <w:rsid w:val="00DB29D5"/>
    <w:rsid w:val="00DD21C7"/>
    <w:rsid w:val="00DF2B7E"/>
    <w:rsid w:val="00E07A80"/>
    <w:rsid w:val="00E23A68"/>
    <w:rsid w:val="00E26833"/>
    <w:rsid w:val="00E36ACC"/>
    <w:rsid w:val="00E5698D"/>
    <w:rsid w:val="00E96159"/>
    <w:rsid w:val="00ED1A5F"/>
    <w:rsid w:val="00F428C9"/>
    <w:rsid w:val="00F5726E"/>
    <w:rsid w:val="00F577F3"/>
    <w:rsid w:val="00FA35E4"/>
    <w:rsid w:val="00FA6774"/>
    <w:rsid w:val="00FE7B04"/>
    <w:rsid w:val="00FF3F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Shaz Raja</cp:lastModifiedBy>
  <cp:revision>3</cp:revision>
  <cp:lastPrinted>2023-10-17T08:42:00Z</cp:lastPrinted>
  <dcterms:created xsi:type="dcterms:W3CDTF">2025-01-28T23:55:00Z</dcterms:created>
  <dcterms:modified xsi:type="dcterms:W3CDTF">2025-01-30T17:59:00Z</dcterms:modified>
</cp:coreProperties>
</file>