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6B9AB" w14:textId="77777777" w:rsidR="00A66DC3" w:rsidRDefault="00A66DC3" w:rsidP="00A916C3">
      <w:pPr>
        <w:pStyle w:val="paragraph"/>
        <w:shd w:val="clear" w:color="auto" w:fill="FFFFFF"/>
        <w:spacing w:before="0" w:beforeAutospacing="0" w:after="0" w:afterAutospacing="0"/>
        <w:jc w:val="both"/>
        <w:textAlignment w:val="baseline"/>
        <w:rPr>
          <w:rStyle w:val="normaltextrun"/>
          <w:rFonts w:ascii="Calibri" w:hAnsi="Calibri" w:cs="Calibri"/>
          <w:color w:val="000000"/>
          <w:sz w:val="22"/>
          <w:szCs w:val="22"/>
        </w:rPr>
      </w:pPr>
    </w:p>
    <w:p w14:paraId="510B2C6D" w14:textId="3B15D7B4" w:rsidR="00A66DC3" w:rsidRDefault="00A66DC3" w:rsidP="00A66DC3">
      <w:pPr>
        <w:pStyle w:val="paragraph"/>
        <w:shd w:val="clear" w:color="auto" w:fill="FFFFFF"/>
        <w:spacing w:before="0" w:beforeAutospacing="0" w:after="0" w:afterAutospacing="0"/>
        <w:jc w:val="center"/>
        <w:textAlignment w:val="baseline"/>
        <w:rPr>
          <w:rStyle w:val="normaltextrun"/>
          <w:rFonts w:ascii="Calibri" w:hAnsi="Calibri" w:cs="Calibri"/>
          <w:color w:val="000000"/>
          <w:sz w:val="22"/>
          <w:szCs w:val="22"/>
        </w:rPr>
      </w:pPr>
      <w:r>
        <w:rPr>
          <w:rStyle w:val="normaltextrun"/>
          <w:rFonts w:ascii="Calibri" w:hAnsi="Calibri" w:cs="Calibri"/>
          <w:noProof/>
          <w:color w:val="000000"/>
          <w:sz w:val="22"/>
          <w:szCs w:val="22"/>
        </w:rPr>
        <w:drawing>
          <wp:inline distT="0" distB="0" distL="0" distR="0" wp14:anchorId="5000F98B" wp14:editId="43B788C8">
            <wp:extent cx="4848225" cy="3676650"/>
            <wp:effectExtent l="0" t="0" r="9525" b="0"/>
            <wp:docPr id="3" name="Picture 3" descr="A person and person shak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and person shaking hand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48225" cy="3676650"/>
                    </a:xfrm>
                    <a:prstGeom prst="rect">
                      <a:avLst/>
                    </a:prstGeom>
                    <a:noFill/>
                    <a:ln>
                      <a:noFill/>
                    </a:ln>
                  </pic:spPr>
                </pic:pic>
              </a:graphicData>
            </a:graphic>
          </wp:inline>
        </w:drawing>
      </w:r>
    </w:p>
    <w:p w14:paraId="009CA639" w14:textId="77777777" w:rsidR="00A66DC3" w:rsidRDefault="00A66DC3" w:rsidP="00A916C3">
      <w:pPr>
        <w:pStyle w:val="paragraph"/>
        <w:shd w:val="clear" w:color="auto" w:fill="FFFFFF"/>
        <w:spacing w:before="0" w:beforeAutospacing="0" w:after="0" w:afterAutospacing="0"/>
        <w:jc w:val="both"/>
        <w:textAlignment w:val="baseline"/>
        <w:rPr>
          <w:rStyle w:val="normaltextrun"/>
          <w:rFonts w:ascii="Calibri" w:hAnsi="Calibri" w:cs="Calibri"/>
          <w:color w:val="000000"/>
          <w:sz w:val="22"/>
          <w:szCs w:val="22"/>
        </w:rPr>
      </w:pPr>
    </w:p>
    <w:p w14:paraId="4B0655FE" w14:textId="77777777" w:rsidR="00A66DC3" w:rsidRDefault="00A66DC3" w:rsidP="00A916C3">
      <w:pPr>
        <w:pStyle w:val="paragraph"/>
        <w:shd w:val="clear" w:color="auto" w:fill="FFFFFF"/>
        <w:spacing w:before="0" w:beforeAutospacing="0" w:after="0" w:afterAutospacing="0"/>
        <w:jc w:val="both"/>
        <w:textAlignment w:val="baseline"/>
        <w:rPr>
          <w:rStyle w:val="normaltextrun"/>
          <w:rFonts w:ascii="Calibri" w:hAnsi="Calibri" w:cs="Calibri"/>
          <w:color w:val="000000"/>
          <w:sz w:val="22"/>
          <w:szCs w:val="22"/>
        </w:rPr>
      </w:pPr>
    </w:p>
    <w:p w14:paraId="3256F34C" w14:textId="02DC89F0" w:rsidR="00A66DC3" w:rsidRDefault="00A66DC3" w:rsidP="00A66DC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Dr Gavin Clowry</w:t>
      </w:r>
      <w:r>
        <w:rPr>
          <w:rStyle w:val="normaltextrun"/>
          <w:rFonts w:ascii="Calibri" w:hAnsi="Calibri" w:cs="Calibri"/>
          <w:color w:val="000000"/>
          <w:sz w:val="22"/>
          <w:szCs w:val="22"/>
        </w:rPr>
        <w:t>, Honorary Research Officer,</w:t>
      </w:r>
      <w:r>
        <w:rPr>
          <w:rStyle w:val="normaltextrun"/>
          <w:rFonts w:ascii="Calibri" w:hAnsi="Calibri" w:cs="Calibri"/>
          <w:color w:val="000000"/>
          <w:sz w:val="22"/>
          <w:szCs w:val="22"/>
        </w:rPr>
        <w:t xml:space="preserve"> was awarded the 2022 Symington Memorial Prize</w:t>
      </w:r>
      <w:r>
        <w:rPr>
          <w:rStyle w:val="normaltextrun"/>
          <w:rFonts w:ascii="Calibri" w:hAnsi="Calibri" w:cs="Calibri"/>
          <w:color w:val="000000"/>
          <w:sz w:val="22"/>
          <w:szCs w:val="22"/>
        </w:rPr>
        <w:t xml:space="preserve"> by Professor Tracey Wilkinson, President,</w:t>
      </w:r>
      <w:r>
        <w:rPr>
          <w:rStyle w:val="normaltextrun"/>
          <w:rFonts w:ascii="Calibri" w:hAnsi="Calibri" w:cs="Calibri"/>
          <w:color w:val="000000"/>
          <w:sz w:val="22"/>
          <w:szCs w:val="22"/>
        </w:rPr>
        <w:t xml:space="preserve"> at the Anatomical Society in-person Winter Meeting, hosted by the University of Nottingham, 17</w:t>
      </w:r>
      <w:r w:rsidRPr="00DA04D3">
        <w:rPr>
          <w:rStyle w:val="normaltextrun"/>
          <w:rFonts w:ascii="Calibri" w:hAnsi="Calibri" w:cs="Calibri"/>
          <w:color w:val="000000"/>
          <w:sz w:val="22"/>
          <w:szCs w:val="22"/>
          <w:vertAlign w:val="superscript"/>
        </w:rPr>
        <w:t>th</w:t>
      </w:r>
      <w:r>
        <w:rPr>
          <w:rStyle w:val="normaltextrun"/>
          <w:rFonts w:ascii="Calibri" w:hAnsi="Calibri" w:cs="Calibri"/>
          <w:color w:val="000000"/>
          <w:sz w:val="22"/>
          <w:szCs w:val="22"/>
        </w:rPr>
        <w:t xml:space="preserve"> to 19</w:t>
      </w:r>
      <w:r w:rsidRPr="00DA04D3">
        <w:rPr>
          <w:rStyle w:val="normaltextrun"/>
          <w:rFonts w:ascii="Calibri" w:hAnsi="Calibri" w:cs="Calibri"/>
          <w:color w:val="000000"/>
          <w:sz w:val="22"/>
          <w:szCs w:val="22"/>
          <w:vertAlign w:val="superscript"/>
        </w:rPr>
        <w:t>th</w:t>
      </w:r>
      <w:r>
        <w:rPr>
          <w:rStyle w:val="normaltextrun"/>
          <w:rFonts w:ascii="Calibri" w:hAnsi="Calibri" w:cs="Calibri"/>
          <w:color w:val="000000"/>
          <w:sz w:val="22"/>
          <w:szCs w:val="22"/>
        </w:rPr>
        <w:t xml:space="preserve"> April 2023.</w:t>
      </w:r>
    </w:p>
    <w:p w14:paraId="639E762C" w14:textId="29293AB0" w:rsidR="00A66DC3" w:rsidRDefault="00A66DC3" w:rsidP="00A916C3">
      <w:pPr>
        <w:pStyle w:val="paragraph"/>
        <w:shd w:val="clear" w:color="auto" w:fill="FFFFFF"/>
        <w:spacing w:before="0" w:beforeAutospacing="0" w:after="0" w:afterAutospacing="0"/>
        <w:jc w:val="both"/>
        <w:textAlignment w:val="baseline"/>
        <w:rPr>
          <w:rStyle w:val="normaltextrun"/>
          <w:rFonts w:ascii="Calibri" w:hAnsi="Calibri" w:cs="Calibri"/>
          <w:color w:val="000000"/>
          <w:sz w:val="22"/>
          <w:szCs w:val="22"/>
        </w:rPr>
      </w:pPr>
    </w:p>
    <w:p w14:paraId="03AF3E62" w14:textId="582D18C0" w:rsidR="00A916C3" w:rsidRDefault="00A916C3"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ENCO</w:t>
      </w:r>
      <w:r w:rsidR="00DA04D3">
        <w:rPr>
          <w:rStyle w:val="normaltextrun"/>
          <w:rFonts w:ascii="Calibri" w:hAnsi="Calibri" w:cs="Calibri"/>
          <w:color w:val="000000"/>
          <w:sz w:val="22"/>
          <w:szCs w:val="22"/>
        </w:rPr>
        <w:t>M</w:t>
      </w:r>
      <w:r>
        <w:rPr>
          <w:rStyle w:val="normaltextrun"/>
          <w:rFonts w:ascii="Calibri" w:hAnsi="Calibri" w:cs="Calibri"/>
          <w:color w:val="000000"/>
          <w:sz w:val="22"/>
          <w:szCs w:val="22"/>
        </w:rPr>
        <w:t xml:space="preserve">IUM FOR GAVIN CLOWRY </w:t>
      </w:r>
      <w:r w:rsidR="00DA04D3">
        <w:rPr>
          <w:rStyle w:val="normaltextrun"/>
          <w:rFonts w:ascii="Calibri" w:hAnsi="Calibri" w:cs="Calibri"/>
          <w:color w:val="000000"/>
          <w:sz w:val="22"/>
          <w:szCs w:val="22"/>
        </w:rPr>
        <w:t>DELIVERED BY THE PRESIDENT OF THE ANATOMICAL SOCIETY, PROFESSOR TRACEY WILKINSON:</w:t>
      </w:r>
      <w:r>
        <w:rPr>
          <w:rStyle w:val="eop"/>
          <w:rFonts w:ascii="Calibri" w:hAnsi="Calibri" w:cs="Calibri"/>
          <w:color w:val="000000"/>
          <w:sz w:val="22"/>
          <w:szCs w:val="22"/>
        </w:rPr>
        <w:t> </w:t>
      </w:r>
    </w:p>
    <w:p w14:paraId="74F8F1C4" w14:textId="77777777" w:rsidR="00A916C3" w:rsidRDefault="00A916C3"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478F208F" w14:textId="4DC4CE98" w:rsidR="00C755E3" w:rsidRDefault="00C755E3"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We, the Anatomical Society, would like to award one of our two most prestigious awards, the Symington Memorial Prize, this evening. This award is given every two years.</w:t>
      </w:r>
    </w:p>
    <w:p w14:paraId="44B09E82" w14:textId="77777777" w:rsidR="00C755E3" w:rsidRDefault="00C755E3"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Style w:val="normaltextrun"/>
          <w:rFonts w:ascii="Calibri" w:hAnsi="Calibri" w:cs="Calibri"/>
          <w:sz w:val="22"/>
          <w:szCs w:val="22"/>
        </w:rPr>
      </w:pPr>
    </w:p>
    <w:p w14:paraId="730830AA" w14:textId="4C0F4A42" w:rsidR="00C755E3" w:rsidRPr="00C755E3" w:rsidRDefault="00C755E3"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Style w:val="eop"/>
          <w:rFonts w:ascii="Calibri" w:hAnsi="Calibri" w:cs="Calibri"/>
          <w:sz w:val="22"/>
          <w:szCs w:val="22"/>
        </w:rPr>
      </w:pPr>
      <w:r w:rsidRPr="00C755E3">
        <w:rPr>
          <w:rStyle w:val="normaltextrun"/>
          <w:rFonts w:ascii="Calibri" w:hAnsi="Calibri" w:cs="Calibri"/>
          <w:sz w:val="22"/>
          <w:szCs w:val="22"/>
        </w:rPr>
        <w:t>Originally established in 1920 by the Queen's University of Belfast in commemoration of Professor Johnson Symington</w:t>
      </w:r>
      <w:r>
        <w:rPr>
          <w:rStyle w:val="normaltextrun"/>
          <w:rFonts w:ascii="Calibri" w:hAnsi="Calibri" w:cs="Calibri"/>
          <w:sz w:val="22"/>
          <w:szCs w:val="22"/>
        </w:rPr>
        <w:t>, who was a former President of the Anatomical Society, the p</w:t>
      </w:r>
      <w:r w:rsidRPr="00C755E3">
        <w:rPr>
          <w:rStyle w:val="normaltextrun"/>
          <w:rFonts w:ascii="Calibri" w:hAnsi="Calibri" w:cs="Calibri"/>
          <w:sz w:val="22"/>
          <w:szCs w:val="22"/>
        </w:rPr>
        <w:t xml:space="preserve">rize is awarded by the Academic Council of Queen's University on the recommendation of the Council of Anatomical Society, which </w:t>
      </w:r>
      <w:r>
        <w:rPr>
          <w:rStyle w:val="normaltextrun"/>
          <w:rFonts w:ascii="Calibri" w:hAnsi="Calibri" w:cs="Calibri"/>
          <w:sz w:val="22"/>
          <w:szCs w:val="22"/>
        </w:rPr>
        <w:t>sought th</w:t>
      </w:r>
      <w:r w:rsidRPr="00C755E3">
        <w:rPr>
          <w:rStyle w:val="normaltextrun"/>
          <w:rFonts w:ascii="Calibri" w:hAnsi="Calibri" w:cs="Calibri"/>
          <w:sz w:val="22"/>
          <w:szCs w:val="22"/>
        </w:rPr>
        <w:t>e advice of its Education Committee</w:t>
      </w:r>
      <w:r>
        <w:rPr>
          <w:rStyle w:val="normaltextrun"/>
          <w:rFonts w:ascii="Calibri" w:hAnsi="Calibri" w:cs="Calibri"/>
          <w:sz w:val="22"/>
          <w:szCs w:val="22"/>
        </w:rPr>
        <w:t>.</w:t>
      </w:r>
      <w:r w:rsidRPr="00C755E3">
        <w:rPr>
          <w:rStyle w:val="normaltextrun"/>
          <w:rFonts w:ascii="Calibri" w:hAnsi="Calibri" w:cs="Calibri"/>
          <w:sz w:val="22"/>
          <w:szCs w:val="22"/>
        </w:rPr>
        <w:t xml:space="preserve"> Th</w:t>
      </w:r>
      <w:r>
        <w:rPr>
          <w:rStyle w:val="normaltextrun"/>
          <w:rFonts w:ascii="Calibri" w:hAnsi="Calibri" w:cs="Calibri"/>
          <w:sz w:val="22"/>
          <w:szCs w:val="22"/>
        </w:rPr>
        <w:t>e</w:t>
      </w:r>
      <w:r w:rsidRPr="00C755E3">
        <w:rPr>
          <w:rStyle w:val="normaltextrun"/>
          <w:rFonts w:ascii="Calibri" w:hAnsi="Calibri" w:cs="Calibri"/>
          <w:sz w:val="22"/>
          <w:szCs w:val="22"/>
        </w:rPr>
        <w:t xml:space="preserve"> award is made for contributions to the advancement of Anatomy, including education in Anatomy, by a Member of the Anatomical Society not of professorial status.</w:t>
      </w:r>
      <w:r w:rsidRPr="00C755E3">
        <w:rPr>
          <w:rStyle w:val="eop"/>
          <w:rFonts w:ascii="Calibri" w:hAnsi="Calibri" w:cs="Calibri"/>
          <w:sz w:val="22"/>
          <w:szCs w:val="22"/>
        </w:rPr>
        <w:t> </w:t>
      </w:r>
    </w:p>
    <w:p w14:paraId="582DD480" w14:textId="77777777" w:rsidR="00C755E3" w:rsidRPr="00C755E3" w:rsidRDefault="00C755E3"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Segoe UI" w:hAnsi="Segoe UI" w:cs="Segoe UI"/>
          <w:sz w:val="18"/>
          <w:szCs w:val="18"/>
        </w:rPr>
      </w:pPr>
    </w:p>
    <w:p w14:paraId="0D5FE6F0" w14:textId="63391D5B" w:rsidR="00A916C3" w:rsidRDefault="00A916C3"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Segoe UI" w:hAnsi="Segoe UI" w:cs="Segoe UI"/>
          <w:sz w:val="18"/>
          <w:szCs w:val="18"/>
        </w:rPr>
      </w:pPr>
      <w:r w:rsidRPr="00C755E3">
        <w:rPr>
          <w:rStyle w:val="normaltextrun"/>
          <w:rFonts w:ascii="Calibri" w:hAnsi="Calibri" w:cs="Calibri"/>
          <w:sz w:val="22"/>
          <w:szCs w:val="22"/>
        </w:rPr>
        <w:t>It is my pleasure to award the winner of the Symington Memorial Prize</w:t>
      </w:r>
      <w:r w:rsidR="00C755E3">
        <w:rPr>
          <w:rStyle w:val="normaltextrun"/>
          <w:rFonts w:ascii="Calibri" w:hAnsi="Calibri" w:cs="Calibri"/>
          <w:sz w:val="22"/>
          <w:szCs w:val="22"/>
        </w:rPr>
        <w:t xml:space="preserve"> for 2023 </w:t>
      </w:r>
      <w:r w:rsidRPr="00C755E3">
        <w:rPr>
          <w:rStyle w:val="normaltextrun"/>
          <w:rFonts w:ascii="Calibri" w:hAnsi="Calibri" w:cs="Calibri"/>
          <w:sz w:val="22"/>
          <w:szCs w:val="22"/>
        </w:rPr>
        <w:t xml:space="preserve">to </w:t>
      </w:r>
      <w:r w:rsidR="00C755E3">
        <w:rPr>
          <w:rStyle w:val="normaltextrun"/>
          <w:rFonts w:ascii="Calibri" w:hAnsi="Calibri" w:cs="Calibri"/>
          <w:sz w:val="22"/>
          <w:szCs w:val="22"/>
        </w:rPr>
        <w:t xml:space="preserve">… </w:t>
      </w:r>
      <w:r w:rsidRPr="00C755E3">
        <w:rPr>
          <w:rStyle w:val="normaltextrun"/>
          <w:rFonts w:ascii="Calibri" w:hAnsi="Calibri" w:cs="Calibri"/>
          <w:sz w:val="22"/>
          <w:szCs w:val="22"/>
        </w:rPr>
        <w:t xml:space="preserve">Gavin Clowry </w:t>
      </w:r>
      <w:r>
        <w:rPr>
          <w:rStyle w:val="normaltextrun"/>
          <w:rFonts w:ascii="Calibri" w:hAnsi="Calibri" w:cs="Calibri"/>
          <w:color w:val="000000"/>
          <w:sz w:val="22"/>
          <w:szCs w:val="22"/>
        </w:rPr>
        <w:t xml:space="preserve">from Newcastle University. </w:t>
      </w:r>
    </w:p>
    <w:p w14:paraId="332B4D0B" w14:textId="77777777" w:rsidR="00A916C3" w:rsidRDefault="00A916C3"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333333"/>
          <w:sz w:val="22"/>
          <w:szCs w:val="22"/>
        </w:rPr>
        <w:t> </w:t>
      </w:r>
    </w:p>
    <w:p w14:paraId="1F378041" w14:textId="47B9F658" w:rsidR="00A916C3" w:rsidRDefault="00C73A1D"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Gavin has over 30 years of experience of teaching anatomy and neuroanatomy. He taught neuroanatomy, first as demonstrator in UCL (1991-1993) and then in Newcastle from 2009 onwards to undergraduate physiology, pharmacology and psychology and postgraduate neuroscience students. S</w:t>
      </w:r>
      <w:r w:rsidR="00A916C3">
        <w:rPr>
          <w:rStyle w:val="normaltextrun"/>
          <w:rFonts w:ascii="Calibri" w:hAnsi="Calibri" w:cs="Calibri"/>
          <w:color w:val="000000"/>
          <w:sz w:val="22"/>
          <w:szCs w:val="22"/>
        </w:rPr>
        <w:t xml:space="preserve">ince taking up his lectureship at Newcastle, </w:t>
      </w:r>
      <w:r>
        <w:rPr>
          <w:rStyle w:val="normaltextrun"/>
          <w:rFonts w:ascii="Calibri" w:hAnsi="Calibri" w:cs="Calibri"/>
          <w:color w:val="000000"/>
          <w:sz w:val="22"/>
          <w:szCs w:val="22"/>
        </w:rPr>
        <w:t xml:space="preserve">he taught </w:t>
      </w:r>
      <w:r w:rsidR="00A916C3">
        <w:rPr>
          <w:rStyle w:val="normaltextrun"/>
          <w:rFonts w:ascii="Calibri" w:hAnsi="Calibri" w:cs="Calibri"/>
          <w:color w:val="000000"/>
          <w:sz w:val="22"/>
          <w:szCs w:val="22"/>
        </w:rPr>
        <w:t>for two years as a demonstrator teaching thorax, abdomen, upper and lower limbs</w:t>
      </w:r>
      <w:r w:rsidR="003C096A">
        <w:rPr>
          <w:rStyle w:val="normaltextrun"/>
          <w:rFonts w:ascii="Calibri" w:hAnsi="Calibri" w:cs="Calibri"/>
          <w:color w:val="000000"/>
          <w:sz w:val="22"/>
          <w:szCs w:val="22"/>
        </w:rPr>
        <w:t>,</w:t>
      </w:r>
      <w:r w:rsidR="00A916C3">
        <w:rPr>
          <w:rStyle w:val="normaltextrun"/>
          <w:rFonts w:ascii="Calibri" w:hAnsi="Calibri" w:cs="Calibri"/>
          <w:color w:val="000000"/>
          <w:sz w:val="22"/>
          <w:szCs w:val="22"/>
        </w:rPr>
        <w:t xml:space="preserve"> before leading the module on </w:t>
      </w:r>
      <w:r w:rsidR="003C096A">
        <w:rPr>
          <w:rStyle w:val="normaltextrun"/>
          <w:rFonts w:ascii="Calibri" w:hAnsi="Calibri" w:cs="Calibri"/>
          <w:color w:val="000000"/>
          <w:sz w:val="22"/>
          <w:szCs w:val="22"/>
        </w:rPr>
        <w:t xml:space="preserve">the </w:t>
      </w:r>
      <w:r w:rsidR="00A916C3">
        <w:rPr>
          <w:rStyle w:val="normaltextrun"/>
          <w:rFonts w:ascii="Calibri" w:hAnsi="Calibri" w:cs="Calibri"/>
          <w:color w:val="000000"/>
          <w:sz w:val="22"/>
          <w:szCs w:val="22"/>
        </w:rPr>
        <w:t>upper and lower limb</w:t>
      </w:r>
      <w:r w:rsidR="00655197">
        <w:rPr>
          <w:rStyle w:val="normaltextrun"/>
          <w:rFonts w:ascii="Calibri" w:hAnsi="Calibri" w:cs="Calibri"/>
          <w:color w:val="000000"/>
          <w:sz w:val="22"/>
          <w:szCs w:val="22"/>
        </w:rPr>
        <w:t>s</w:t>
      </w:r>
      <w:r w:rsidR="00A916C3">
        <w:rPr>
          <w:rStyle w:val="normaltextrun"/>
          <w:rFonts w:ascii="Calibri" w:hAnsi="Calibri" w:cs="Calibri"/>
          <w:color w:val="000000"/>
          <w:sz w:val="22"/>
          <w:szCs w:val="22"/>
        </w:rPr>
        <w:t xml:space="preserve"> from 1996</w:t>
      </w:r>
      <w:r w:rsidR="003C096A">
        <w:rPr>
          <w:rStyle w:val="normaltextrun"/>
          <w:rFonts w:ascii="Calibri" w:hAnsi="Calibri" w:cs="Calibri"/>
          <w:color w:val="000000"/>
          <w:sz w:val="22"/>
          <w:szCs w:val="22"/>
        </w:rPr>
        <w:t xml:space="preserve"> to </w:t>
      </w:r>
      <w:r w:rsidR="00A916C3">
        <w:rPr>
          <w:rStyle w:val="normaltextrun"/>
          <w:rFonts w:ascii="Calibri" w:hAnsi="Calibri" w:cs="Calibri"/>
          <w:color w:val="000000"/>
          <w:sz w:val="22"/>
          <w:szCs w:val="22"/>
        </w:rPr>
        <w:t xml:space="preserve">2004. Gavin’s research informs his teaching in this area. He also teaches developmental neurobiology to </w:t>
      </w:r>
      <w:r w:rsidR="00655197">
        <w:rPr>
          <w:rStyle w:val="normaltextrun"/>
          <w:rFonts w:ascii="Calibri" w:hAnsi="Calibri" w:cs="Calibri"/>
          <w:color w:val="000000"/>
          <w:sz w:val="22"/>
          <w:szCs w:val="22"/>
        </w:rPr>
        <w:t xml:space="preserve">UG and PG </w:t>
      </w:r>
      <w:r w:rsidR="00A916C3">
        <w:rPr>
          <w:rStyle w:val="normaltextrun"/>
          <w:rFonts w:ascii="Calibri" w:hAnsi="Calibri" w:cs="Calibri"/>
          <w:color w:val="000000"/>
          <w:sz w:val="22"/>
          <w:szCs w:val="22"/>
        </w:rPr>
        <w:t>developmental geneticists and</w:t>
      </w:r>
      <w:r w:rsidR="001D23CC">
        <w:rPr>
          <w:rStyle w:val="normaltextrun"/>
          <w:rFonts w:ascii="Calibri" w:hAnsi="Calibri" w:cs="Calibri"/>
          <w:color w:val="000000"/>
          <w:sz w:val="22"/>
          <w:szCs w:val="22"/>
        </w:rPr>
        <w:t xml:space="preserve"> to</w:t>
      </w:r>
      <w:r w:rsidR="00A916C3">
        <w:rPr>
          <w:rStyle w:val="normaltextrun"/>
          <w:rFonts w:ascii="Calibri" w:hAnsi="Calibri" w:cs="Calibri"/>
          <w:color w:val="000000"/>
          <w:sz w:val="22"/>
          <w:szCs w:val="22"/>
        </w:rPr>
        <w:t xml:space="preserve"> </w:t>
      </w:r>
      <w:proofErr w:type="spellStart"/>
      <w:r w:rsidR="00A916C3">
        <w:rPr>
          <w:rStyle w:val="normaltextrun"/>
          <w:rFonts w:ascii="Calibri" w:hAnsi="Calibri" w:cs="Calibri"/>
          <w:color w:val="000000"/>
          <w:sz w:val="22"/>
          <w:szCs w:val="22"/>
        </w:rPr>
        <w:t>MRes</w:t>
      </w:r>
      <w:proofErr w:type="spellEnd"/>
      <w:r w:rsidR="001D23CC">
        <w:rPr>
          <w:rStyle w:val="normaltextrun"/>
          <w:rFonts w:ascii="Calibri" w:hAnsi="Calibri" w:cs="Calibri"/>
          <w:color w:val="000000"/>
          <w:sz w:val="22"/>
          <w:szCs w:val="22"/>
        </w:rPr>
        <w:t xml:space="preserve"> </w:t>
      </w:r>
      <w:r w:rsidR="00A916C3">
        <w:rPr>
          <w:rStyle w:val="normaltextrun"/>
          <w:rFonts w:ascii="Calibri" w:hAnsi="Calibri" w:cs="Calibri"/>
          <w:color w:val="000000"/>
          <w:sz w:val="22"/>
          <w:szCs w:val="22"/>
        </w:rPr>
        <w:t>stem cell biologists. Following reorganisation of the Newcastle MBBS curriculum in 2017, he continued to teach upper limb until 2019, incorporating innovations such as combining DR anatomy with clinical examination of the shoulder joint into one session. </w:t>
      </w:r>
      <w:r w:rsidR="00A916C3">
        <w:rPr>
          <w:rStyle w:val="eop"/>
          <w:rFonts w:ascii="Calibri" w:hAnsi="Calibri" w:cs="Calibri"/>
          <w:color w:val="000000"/>
          <w:sz w:val="22"/>
          <w:szCs w:val="22"/>
        </w:rPr>
        <w:t> </w:t>
      </w:r>
    </w:p>
    <w:p w14:paraId="2F400E9D" w14:textId="77777777" w:rsidR="00A916C3" w:rsidRDefault="00A916C3"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477D5E13" w14:textId="77777777" w:rsidR="00A916C3" w:rsidRDefault="00A916C3"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 xml:space="preserve">Gavin’s research career began as a postgraduate student under the supervision of Margaret Matthews in the Department of Human Anatomy, Oxford. He studied the rules concerning axon/target recognition during synapse formation and the response of neurons to injury. This instilled in him an interest in development, plasticity and repair of the nervous system and trained him in neuroanatomical research skills such as tract tracing, </w:t>
      </w:r>
      <w:proofErr w:type="gramStart"/>
      <w:r>
        <w:rPr>
          <w:rStyle w:val="normaltextrun"/>
          <w:rFonts w:ascii="Calibri" w:hAnsi="Calibri" w:cs="Calibri"/>
          <w:color w:val="000000"/>
          <w:sz w:val="22"/>
          <w:szCs w:val="22"/>
          <w:lang w:val="en-US"/>
        </w:rPr>
        <w:t>immunohistochemistry</w:t>
      </w:r>
      <w:proofErr w:type="gramEnd"/>
      <w:r>
        <w:rPr>
          <w:rStyle w:val="normaltextrun"/>
          <w:rFonts w:ascii="Calibri" w:hAnsi="Calibri" w:cs="Calibri"/>
          <w:color w:val="000000"/>
          <w:sz w:val="22"/>
          <w:szCs w:val="22"/>
          <w:lang w:val="en-US"/>
        </w:rPr>
        <w:t xml:space="preserve"> and electron microscopy. Gavin’s first presentation at a scientific meeting was to the Anatomical Society at the 100</w:t>
      </w:r>
      <w:r>
        <w:rPr>
          <w:rStyle w:val="normaltextrun"/>
          <w:rFonts w:ascii="Calibri" w:hAnsi="Calibri" w:cs="Calibri"/>
          <w:color w:val="000000"/>
          <w:sz w:val="17"/>
          <w:szCs w:val="17"/>
          <w:vertAlign w:val="superscript"/>
          <w:lang w:val="en-US"/>
        </w:rPr>
        <w:t>th</w:t>
      </w:r>
      <w:r>
        <w:rPr>
          <w:rStyle w:val="normaltextrun"/>
          <w:rFonts w:ascii="Calibri" w:hAnsi="Calibri" w:cs="Calibri"/>
          <w:color w:val="000000"/>
          <w:sz w:val="22"/>
          <w:szCs w:val="22"/>
          <w:lang w:val="en-US"/>
        </w:rPr>
        <w:t xml:space="preserve"> anniversary meeting in Oxford, and he attended the 125</w:t>
      </w:r>
      <w:r>
        <w:rPr>
          <w:rStyle w:val="normaltextrun"/>
          <w:rFonts w:ascii="Calibri" w:hAnsi="Calibri" w:cs="Calibri"/>
          <w:color w:val="000000"/>
          <w:sz w:val="17"/>
          <w:szCs w:val="17"/>
          <w:vertAlign w:val="superscript"/>
          <w:lang w:val="en-US"/>
        </w:rPr>
        <w:t>th</w:t>
      </w:r>
      <w:r>
        <w:rPr>
          <w:rStyle w:val="normaltextrun"/>
          <w:rFonts w:ascii="Calibri" w:hAnsi="Calibri" w:cs="Calibri"/>
          <w:color w:val="000000"/>
          <w:sz w:val="22"/>
          <w:szCs w:val="22"/>
          <w:lang w:val="en-US"/>
        </w:rPr>
        <w:t xml:space="preserve"> anniversary meeting in Edinburgh when his research group received the prize for the best paper in the </w:t>
      </w:r>
      <w:r w:rsidRPr="00DA1084">
        <w:rPr>
          <w:rStyle w:val="normaltextrun"/>
          <w:rFonts w:ascii="Calibri" w:hAnsi="Calibri" w:cs="Calibri"/>
          <w:i/>
          <w:iCs/>
          <w:color w:val="000000"/>
          <w:sz w:val="22"/>
          <w:szCs w:val="22"/>
          <w:lang w:val="en-US"/>
        </w:rPr>
        <w:t>Journal of Anatomy</w:t>
      </w:r>
      <w:r>
        <w:rPr>
          <w:rStyle w:val="normaltextrun"/>
          <w:rFonts w:ascii="Calibri" w:hAnsi="Calibri" w:cs="Calibri"/>
          <w:color w:val="000000"/>
          <w:sz w:val="22"/>
          <w:szCs w:val="22"/>
          <w:lang w:val="en-US"/>
        </w:rPr>
        <w:t xml:space="preserve"> 2010. </w:t>
      </w:r>
      <w:r>
        <w:rPr>
          <w:rStyle w:val="eop"/>
          <w:rFonts w:ascii="Calibri" w:hAnsi="Calibri" w:cs="Calibri"/>
          <w:color w:val="000000"/>
          <w:sz w:val="22"/>
          <w:szCs w:val="22"/>
        </w:rPr>
        <w:t> </w:t>
      </w:r>
    </w:p>
    <w:p w14:paraId="2F8ECBDB" w14:textId="77777777" w:rsidR="00A916C3" w:rsidRDefault="00A916C3"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42F58F1" w14:textId="537588E4" w:rsidR="00A916C3" w:rsidRDefault="00A916C3"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 xml:space="preserve">Gavin moved to the laboratory of </w:t>
      </w:r>
      <w:proofErr w:type="spellStart"/>
      <w:r>
        <w:rPr>
          <w:rStyle w:val="normaltextrun"/>
          <w:rFonts w:ascii="Calibri" w:hAnsi="Calibri" w:cs="Calibri"/>
          <w:color w:val="000000"/>
          <w:sz w:val="22"/>
          <w:szCs w:val="22"/>
          <w:lang w:val="en-US"/>
        </w:rPr>
        <w:t>Gerta</w:t>
      </w:r>
      <w:proofErr w:type="spellEnd"/>
      <w:r>
        <w:rPr>
          <w:rStyle w:val="normaltextrun"/>
          <w:rFonts w:ascii="Calibri" w:hAnsi="Calibri" w:cs="Calibri"/>
          <w:color w:val="000000"/>
          <w:sz w:val="22"/>
          <w:szCs w:val="22"/>
          <w:lang w:val="en-US"/>
        </w:rPr>
        <w:t xml:space="preserve"> </w:t>
      </w:r>
      <w:proofErr w:type="spellStart"/>
      <w:r>
        <w:rPr>
          <w:rStyle w:val="normaltextrun"/>
          <w:rFonts w:ascii="Calibri" w:hAnsi="Calibri" w:cs="Calibri"/>
          <w:color w:val="000000"/>
          <w:sz w:val="22"/>
          <w:szCs w:val="22"/>
          <w:lang w:val="en-US"/>
        </w:rPr>
        <w:t>Vrbova</w:t>
      </w:r>
      <w:proofErr w:type="spellEnd"/>
      <w:r>
        <w:rPr>
          <w:rStyle w:val="normaltextrun"/>
          <w:rFonts w:ascii="Calibri" w:hAnsi="Calibri" w:cs="Calibri"/>
          <w:color w:val="000000"/>
          <w:sz w:val="22"/>
          <w:szCs w:val="22"/>
          <w:lang w:val="en-US"/>
        </w:rPr>
        <w:t xml:space="preserve">, Dept of Anatomy and Developmental Biology, University College London (1989-1994) where he studied models of </w:t>
      </w:r>
      <w:proofErr w:type="spellStart"/>
      <w:r>
        <w:rPr>
          <w:rStyle w:val="normaltextrun"/>
          <w:rFonts w:ascii="Calibri" w:hAnsi="Calibri" w:cs="Calibri"/>
          <w:color w:val="000000"/>
          <w:sz w:val="22"/>
          <w:szCs w:val="22"/>
          <w:lang w:val="en-US"/>
        </w:rPr>
        <w:t>moto</w:t>
      </w:r>
      <w:r w:rsidR="00DA1084">
        <w:rPr>
          <w:rStyle w:val="normaltextrun"/>
          <w:rFonts w:ascii="Calibri" w:hAnsi="Calibri" w:cs="Calibri"/>
          <w:color w:val="000000"/>
          <w:sz w:val="22"/>
          <w:szCs w:val="22"/>
          <w:lang w:val="en-US"/>
        </w:rPr>
        <w:t>r</w:t>
      </w:r>
      <w:r>
        <w:rPr>
          <w:rStyle w:val="normaltextrun"/>
          <w:rFonts w:ascii="Calibri" w:hAnsi="Calibri" w:cs="Calibri"/>
          <w:color w:val="000000"/>
          <w:sz w:val="22"/>
          <w:szCs w:val="22"/>
          <w:lang w:val="en-US"/>
        </w:rPr>
        <w:t>neuron</w:t>
      </w:r>
      <w:proofErr w:type="spellEnd"/>
      <w:r>
        <w:rPr>
          <w:rStyle w:val="normaltextrun"/>
          <w:rFonts w:ascii="Calibri" w:hAnsi="Calibri" w:cs="Calibri"/>
          <w:color w:val="000000"/>
          <w:sz w:val="22"/>
          <w:szCs w:val="22"/>
          <w:lang w:val="en-US"/>
        </w:rPr>
        <w:t xml:space="preserve"> degeneration and replacement with embryonic </w:t>
      </w:r>
      <w:proofErr w:type="spellStart"/>
      <w:r>
        <w:rPr>
          <w:rStyle w:val="normaltextrun"/>
          <w:rFonts w:ascii="Calibri" w:hAnsi="Calibri" w:cs="Calibri"/>
          <w:color w:val="000000"/>
          <w:sz w:val="22"/>
          <w:szCs w:val="22"/>
          <w:lang w:val="en-US"/>
        </w:rPr>
        <w:t>moto</w:t>
      </w:r>
      <w:r w:rsidR="00DA1084">
        <w:rPr>
          <w:rStyle w:val="normaltextrun"/>
          <w:rFonts w:ascii="Calibri" w:hAnsi="Calibri" w:cs="Calibri"/>
          <w:color w:val="000000"/>
          <w:sz w:val="22"/>
          <w:szCs w:val="22"/>
          <w:lang w:val="en-US"/>
        </w:rPr>
        <w:t>r</w:t>
      </w:r>
      <w:r>
        <w:rPr>
          <w:rStyle w:val="normaltextrun"/>
          <w:rFonts w:ascii="Calibri" w:hAnsi="Calibri" w:cs="Calibri"/>
          <w:color w:val="000000"/>
          <w:sz w:val="22"/>
          <w:szCs w:val="22"/>
          <w:lang w:val="en-US"/>
        </w:rPr>
        <w:t>neuron</w:t>
      </w:r>
      <w:proofErr w:type="spellEnd"/>
      <w:r>
        <w:rPr>
          <w:rStyle w:val="normaltextrun"/>
          <w:rFonts w:ascii="Calibri" w:hAnsi="Calibri" w:cs="Calibri"/>
          <w:color w:val="000000"/>
          <w:sz w:val="22"/>
          <w:szCs w:val="22"/>
          <w:lang w:val="en-US"/>
        </w:rPr>
        <w:t xml:space="preserve"> transplants in animal models. Skills and knowledge acquired there made him ideally suited to join Janet Eyre and Simon Miller’s multidisciplinary research group in Newcastle University studying all aspects of motor system development and cerebral palsy. The team won </w:t>
      </w:r>
      <w:proofErr w:type="spellStart"/>
      <w:r>
        <w:rPr>
          <w:rStyle w:val="normaltextrun"/>
          <w:rFonts w:ascii="Calibri" w:hAnsi="Calibri" w:cs="Calibri"/>
          <w:color w:val="000000"/>
          <w:sz w:val="22"/>
          <w:szCs w:val="22"/>
          <w:lang w:val="en-US"/>
        </w:rPr>
        <w:t>Wellcome</w:t>
      </w:r>
      <w:proofErr w:type="spellEnd"/>
      <w:r>
        <w:rPr>
          <w:rStyle w:val="normaltextrun"/>
          <w:rFonts w:ascii="Calibri" w:hAnsi="Calibri" w:cs="Calibri"/>
          <w:color w:val="000000"/>
          <w:sz w:val="22"/>
          <w:szCs w:val="22"/>
          <w:lang w:val="en-US"/>
        </w:rPr>
        <w:t xml:space="preserve"> Trust </w:t>
      </w:r>
      <w:proofErr w:type="spellStart"/>
      <w:r>
        <w:rPr>
          <w:rStyle w:val="normaltextrun"/>
          <w:rFonts w:ascii="Calibri" w:hAnsi="Calibri" w:cs="Calibri"/>
          <w:color w:val="000000"/>
          <w:sz w:val="22"/>
          <w:szCs w:val="22"/>
          <w:lang w:val="en-US"/>
        </w:rPr>
        <w:t>programme</w:t>
      </w:r>
      <w:proofErr w:type="spellEnd"/>
      <w:r>
        <w:rPr>
          <w:rStyle w:val="normaltextrun"/>
          <w:rFonts w:ascii="Calibri" w:hAnsi="Calibri" w:cs="Calibri"/>
          <w:color w:val="000000"/>
          <w:sz w:val="22"/>
          <w:szCs w:val="22"/>
          <w:lang w:val="en-US"/>
        </w:rPr>
        <w:t xml:space="preserve"> </w:t>
      </w:r>
      <w:proofErr w:type="gramStart"/>
      <w:r>
        <w:rPr>
          <w:rStyle w:val="normaltextrun"/>
          <w:rFonts w:ascii="Calibri" w:hAnsi="Calibri" w:cs="Calibri"/>
          <w:color w:val="000000"/>
          <w:sz w:val="22"/>
          <w:szCs w:val="22"/>
          <w:lang w:val="en-US"/>
        </w:rPr>
        <w:t>funding</w:t>
      </w:r>
      <w:proofErr w:type="gramEnd"/>
      <w:r>
        <w:rPr>
          <w:rStyle w:val="normaltextrun"/>
          <w:rFonts w:ascii="Calibri" w:hAnsi="Calibri" w:cs="Calibri"/>
          <w:color w:val="000000"/>
          <w:sz w:val="22"/>
          <w:szCs w:val="22"/>
          <w:lang w:val="en-US"/>
        </w:rPr>
        <w:t xml:space="preserve"> and he led on projects including validating animal models of cerebral palsy and studying the molecular neuroanatomy of the developing motor system in human postmortem tissue, as well as initiating a motor neuron disease research </w:t>
      </w:r>
      <w:proofErr w:type="spellStart"/>
      <w:r>
        <w:rPr>
          <w:rStyle w:val="normaltextrun"/>
          <w:rFonts w:ascii="Calibri" w:hAnsi="Calibri" w:cs="Calibri"/>
          <w:color w:val="000000"/>
          <w:sz w:val="22"/>
          <w:szCs w:val="22"/>
          <w:lang w:val="en-US"/>
        </w:rPr>
        <w:t>programme</w:t>
      </w:r>
      <w:proofErr w:type="spellEnd"/>
      <w:r>
        <w:rPr>
          <w:rStyle w:val="normaltextrun"/>
          <w:rFonts w:ascii="Calibri" w:hAnsi="Calibri" w:cs="Calibri"/>
          <w:color w:val="000000"/>
          <w:sz w:val="22"/>
          <w:szCs w:val="22"/>
          <w:lang w:val="en-US"/>
        </w:rPr>
        <w:t>. Cerebral palsy related research has remained a major theme</w:t>
      </w:r>
      <w:r w:rsidR="00DA1084">
        <w:rPr>
          <w:rStyle w:val="normaltextrun"/>
          <w:rFonts w:ascii="Calibri" w:hAnsi="Calibri" w:cs="Calibri"/>
          <w:color w:val="000000"/>
          <w:sz w:val="22"/>
          <w:szCs w:val="22"/>
          <w:lang w:val="en-US"/>
        </w:rPr>
        <w:t xml:space="preserve"> for him</w:t>
      </w:r>
      <w:r>
        <w:rPr>
          <w:rStyle w:val="normaltextrun"/>
          <w:rFonts w:ascii="Calibri" w:hAnsi="Calibri" w:cs="Calibri"/>
          <w:color w:val="000000"/>
          <w:sz w:val="22"/>
          <w:szCs w:val="22"/>
          <w:lang w:val="en-US"/>
        </w:rPr>
        <w:t xml:space="preserve"> until </w:t>
      </w:r>
      <w:r w:rsidR="00DA1084">
        <w:rPr>
          <w:rStyle w:val="normaltextrun"/>
          <w:rFonts w:ascii="Calibri" w:hAnsi="Calibri" w:cs="Calibri"/>
          <w:color w:val="000000"/>
          <w:sz w:val="22"/>
          <w:szCs w:val="22"/>
          <w:lang w:val="en-US"/>
        </w:rPr>
        <w:t>to</w:t>
      </w:r>
      <w:r>
        <w:rPr>
          <w:rStyle w:val="normaltextrun"/>
          <w:rFonts w:ascii="Calibri" w:hAnsi="Calibri" w:cs="Calibri"/>
          <w:color w:val="000000"/>
          <w:sz w:val="22"/>
          <w:szCs w:val="22"/>
          <w:lang w:val="en-US"/>
        </w:rPr>
        <w:t>day, generating many high impact publications</w:t>
      </w:r>
      <w:r w:rsidR="00DA1084">
        <w:rPr>
          <w:rStyle w:val="normaltextrun"/>
          <w:rFonts w:ascii="Calibri" w:hAnsi="Calibri" w:cs="Calibri"/>
          <w:color w:val="000000"/>
          <w:sz w:val="22"/>
          <w:szCs w:val="22"/>
          <w:lang w:val="en-US"/>
        </w:rPr>
        <w:t>,</w:t>
      </w:r>
      <w:r>
        <w:rPr>
          <w:rStyle w:val="normaltextrun"/>
          <w:rFonts w:ascii="Calibri" w:hAnsi="Calibri" w:cs="Calibri"/>
          <w:color w:val="000000"/>
          <w:sz w:val="22"/>
          <w:szCs w:val="22"/>
          <w:lang w:val="en-US"/>
        </w:rPr>
        <w:t xml:space="preserve"> including a paper in </w:t>
      </w:r>
      <w:r w:rsidRPr="00DA1084">
        <w:rPr>
          <w:rStyle w:val="normaltextrun"/>
          <w:rFonts w:ascii="Calibri" w:hAnsi="Calibri" w:cs="Calibri"/>
          <w:i/>
          <w:iCs/>
          <w:color w:val="000000"/>
          <w:sz w:val="22"/>
          <w:szCs w:val="22"/>
          <w:lang w:val="en-US"/>
        </w:rPr>
        <w:t>Brain</w:t>
      </w:r>
      <w:r>
        <w:rPr>
          <w:rStyle w:val="normaltextrun"/>
          <w:rFonts w:ascii="Calibri" w:hAnsi="Calibri" w:cs="Calibri"/>
          <w:color w:val="000000"/>
          <w:sz w:val="22"/>
          <w:szCs w:val="22"/>
          <w:lang w:val="en-US"/>
        </w:rPr>
        <w:t xml:space="preserve"> (2000) that combined neurophysiological and neuroanatomical data to show that corticospinal innervation occurs prenatally in humans, radically changing our way of thinking about how corticospinal tract lesions in development affect maturation of spinal cord circuitry.  </w:t>
      </w:r>
      <w:r>
        <w:rPr>
          <w:rStyle w:val="eop"/>
          <w:rFonts w:ascii="Calibri" w:hAnsi="Calibri" w:cs="Calibri"/>
          <w:color w:val="000000"/>
          <w:sz w:val="22"/>
          <w:szCs w:val="22"/>
        </w:rPr>
        <w:t> </w:t>
      </w:r>
    </w:p>
    <w:p w14:paraId="7773DADB" w14:textId="77777777" w:rsidR="00A916C3" w:rsidRDefault="00A916C3"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32A00470" w14:textId="2E61C070" w:rsidR="00A916C3" w:rsidRDefault="00A916C3"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 xml:space="preserve">In 2002 Janet Eyre, Susan Lindsay and </w:t>
      </w:r>
      <w:r w:rsidR="00DA1084">
        <w:rPr>
          <w:rStyle w:val="normaltextrun"/>
          <w:rFonts w:ascii="Calibri" w:hAnsi="Calibri" w:cs="Calibri"/>
          <w:color w:val="000000"/>
          <w:sz w:val="22"/>
          <w:szCs w:val="22"/>
          <w:lang w:val="en-US"/>
        </w:rPr>
        <w:t>Gavin</w:t>
      </w:r>
      <w:r>
        <w:rPr>
          <w:rStyle w:val="normaltextrun"/>
          <w:rFonts w:ascii="Calibri" w:hAnsi="Calibri" w:cs="Calibri"/>
          <w:color w:val="000000"/>
          <w:sz w:val="22"/>
          <w:szCs w:val="22"/>
          <w:lang w:val="en-US"/>
        </w:rPr>
        <w:t xml:space="preserve"> renewed the </w:t>
      </w:r>
      <w:proofErr w:type="spellStart"/>
      <w:r>
        <w:rPr>
          <w:rStyle w:val="normaltextrun"/>
          <w:rFonts w:ascii="Calibri" w:hAnsi="Calibri" w:cs="Calibri"/>
          <w:color w:val="000000"/>
          <w:sz w:val="22"/>
          <w:szCs w:val="22"/>
          <w:lang w:val="en-US"/>
        </w:rPr>
        <w:t>Wellcome</w:t>
      </w:r>
      <w:proofErr w:type="spellEnd"/>
      <w:r>
        <w:rPr>
          <w:rStyle w:val="normaltextrun"/>
          <w:rFonts w:ascii="Calibri" w:hAnsi="Calibri" w:cs="Calibri"/>
          <w:color w:val="000000"/>
          <w:sz w:val="22"/>
          <w:szCs w:val="22"/>
          <w:lang w:val="en-US"/>
        </w:rPr>
        <w:t xml:space="preserve"> Trust funding and a second theme of studying development of the human cerebral cortex was initiated</w:t>
      </w:r>
      <w:r w:rsidR="00A34523">
        <w:rPr>
          <w:rStyle w:val="normaltextrun"/>
          <w:rFonts w:ascii="Calibri" w:hAnsi="Calibri" w:cs="Calibri"/>
          <w:color w:val="000000"/>
          <w:sz w:val="22"/>
          <w:szCs w:val="22"/>
          <w:lang w:val="en-US"/>
        </w:rPr>
        <w:t>,</w:t>
      </w:r>
      <w:r>
        <w:rPr>
          <w:rStyle w:val="normaltextrun"/>
          <w:rFonts w:ascii="Calibri" w:hAnsi="Calibri" w:cs="Calibri"/>
          <w:color w:val="000000"/>
          <w:sz w:val="22"/>
          <w:szCs w:val="22"/>
          <w:lang w:val="en-US"/>
        </w:rPr>
        <w:t xml:space="preserve"> which has continued to this day and has involved two successful Anatomical Society PhD studentships</w:t>
      </w:r>
      <w:r w:rsidR="00A34523">
        <w:rPr>
          <w:rStyle w:val="normaltextrun"/>
          <w:rFonts w:ascii="Calibri" w:hAnsi="Calibri" w:cs="Calibri"/>
          <w:color w:val="000000"/>
          <w:sz w:val="22"/>
          <w:szCs w:val="22"/>
          <w:lang w:val="en-US"/>
        </w:rPr>
        <w:t xml:space="preserve">. It has also </w:t>
      </w:r>
      <w:r>
        <w:rPr>
          <w:rStyle w:val="normaltextrun"/>
          <w:rFonts w:ascii="Calibri" w:hAnsi="Calibri" w:cs="Calibri"/>
          <w:color w:val="000000"/>
          <w:sz w:val="22"/>
          <w:szCs w:val="22"/>
          <w:lang w:val="en-US"/>
        </w:rPr>
        <w:t>been featured in two Anatomical Society meeting symposia which he has co-</w:t>
      </w:r>
      <w:proofErr w:type="spellStart"/>
      <w:r>
        <w:rPr>
          <w:rStyle w:val="normaltextrun"/>
          <w:rFonts w:ascii="Calibri" w:hAnsi="Calibri" w:cs="Calibri"/>
          <w:color w:val="000000"/>
          <w:sz w:val="22"/>
          <w:szCs w:val="22"/>
          <w:lang w:val="en-US"/>
        </w:rPr>
        <w:t>organised</w:t>
      </w:r>
      <w:proofErr w:type="spellEnd"/>
      <w:r>
        <w:rPr>
          <w:rStyle w:val="normaltextrun"/>
          <w:rFonts w:ascii="Calibri" w:hAnsi="Calibri" w:cs="Calibri"/>
          <w:color w:val="000000"/>
          <w:sz w:val="22"/>
          <w:szCs w:val="22"/>
          <w:lang w:val="en-US"/>
        </w:rPr>
        <w:t xml:space="preserve">. A series of publications, chiefly in </w:t>
      </w:r>
      <w:r>
        <w:rPr>
          <w:rStyle w:val="normaltextrun"/>
          <w:rFonts w:ascii="Calibri" w:hAnsi="Calibri" w:cs="Calibri"/>
          <w:i/>
          <w:iCs/>
          <w:color w:val="000000"/>
          <w:sz w:val="22"/>
          <w:szCs w:val="22"/>
          <w:lang w:val="en-US"/>
        </w:rPr>
        <w:t>Cerebral Cortex</w:t>
      </w:r>
      <w:r>
        <w:rPr>
          <w:rStyle w:val="normaltextrun"/>
          <w:rFonts w:ascii="Calibri" w:hAnsi="Calibri" w:cs="Calibri"/>
          <w:color w:val="000000"/>
          <w:sz w:val="22"/>
          <w:szCs w:val="22"/>
          <w:lang w:val="en-US"/>
        </w:rPr>
        <w:t xml:space="preserve"> and </w:t>
      </w:r>
      <w:r>
        <w:rPr>
          <w:rStyle w:val="normaltextrun"/>
          <w:rFonts w:ascii="Calibri" w:hAnsi="Calibri" w:cs="Calibri"/>
          <w:i/>
          <w:iCs/>
          <w:color w:val="000000"/>
          <w:sz w:val="22"/>
          <w:szCs w:val="22"/>
          <w:lang w:val="en-US"/>
        </w:rPr>
        <w:t xml:space="preserve">the Journal of Anatomy, </w:t>
      </w:r>
      <w:r>
        <w:rPr>
          <w:rStyle w:val="normaltextrun"/>
          <w:rFonts w:ascii="Calibri" w:hAnsi="Calibri" w:cs="Calibri"/>
          <w:color w:val="000000"/>
          <w:sz w:val="22"/>
          <w:szCs w:val="22"/>
          <w:lang w:val="en-US"/>
        </w:rPr>
        <w:t xml:space="preserve">have provided the most detailed description of the molecular anatomical development of the early fetal human forebrain yet provided. This work also brought Gavin into close contact with the Human Developmental Biology Resource </w:t>
      </w:r>
      <w:r w:rsidR="00A34523">
        <w:rPr>
          <w:rStyle w:val="normaltextrun"/>
          <w:rFonts w:ascii="Calibri" w:hAnsi="Calibri" w:cs="Calibri"/>
          <w:color w:val="000000"/>
          <w:sz w:val="22"/>
          <w:szCs w:val="22"/>
          <w:lang w:val="en-US"/>
        </w:rPr>
        <w:t>h</w:t>
      </w:r>
      <w:r>
        <w:rPr>
          <w:rStyle w:val="normaltextrun"/>
          <w:rFonts w:ascii="Calibri" w:hAnsi="Calibri" w:cs="Calibri"/>
          <w:color w:val="000000"/>
          <w:sz w:val="22"/>
          <w:szCs w:val="22"/>
          <w:lang w:val="en-US"/>
        </w:rPr>
        <w:t>uman fetal tissue bank. </w:t>
      </w:r>
      <w:r>
        <w:rPr>
          <w:rStyle w:val="eop"/>
          <w:rFonts w:ascii="Calibri" w:hAnsi="Calibri" w:cs="Calibri"/>
          <w:color w:val="000000"/>
          <w:sz w:val="22"/>
          <w:szCs w:val="22"/>
        </w:rPr>
        <w:t> </w:t>
      </w:r>
    </w:p>
    <w:p w14:paraId="3FD70059" w14:textId="77777777" w:rsidR="00A916C3" w:rsidRDefault="00A916C3"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31A5783C" w14:textId="2A770EB7" w:rsidR="00A916C3" w:rsidRDefault="00A916C3" w:rsidP="00DA04D3">
      <w:pPr>
        <w:pStyle w:val="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In 2015, Gavin was elected to the Council of the Anatomical Society and in 2016 was elected </w:t>
      </w:r>
      <w:r w:rsidR="00255D08">
        <w:rPr>
          <w:rStyle w:val="normaltextrun"/>
          <w:rFonts w:ascii="Calibri" w:hAnsi="Calibri" w:cs="Calibri"/>
          <w:color w:val="000000"/>
          <w:sz w:val="22"/>
          <w:szCs w:val="22"/>
        </w:rPr>
        <w:t>as our R</w:t>
      </w:r>
      <w:r>
        <w:rPr>
          <w:rStyle w:val="normaltextrun"/>
          <w:rFonts w:ascii="Calibri" w:hAnsi="Calibri" w:cs="Calibri"/>
          <w:color w:val="000000"/>
          <w:sz w:val="22"/>
          <w:szCs w:val="22"/>
        </w:rPr>
        <w:t>esearch Officer. During this time, he has promoted numerous opportunities for researchers provided by the Society, including improvements to the research web pages, refining of application procedures for scholarships and studentships, and providing more opportunities for early career researchers to apply for PhD studentships. The Society is greatly indebted to Gavin for his work and wish to congratulate him on winning this prestigious award</w:t>
      </w:r>
      <w:r w:rsidR="00255D08">
        <w:rPr>
          <w:rStyle w:val="normaltextrun"/>
          <w:rFonts w:ascii="Calibri" w:hAnsi="Calibri" w:cs="Calibri"/>
          <w:color w:val="000000"/>
          <w:sz w:val="22"/>
          <w:szCs w:val="22"/>
        </w:rPr>
        <w:t>, which he fully deserves</w:t>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59F5CCC1" w14:textId="77777777" w:rsidR="002B28AC" w:rsidRDefault="002B28AC" w:rsidP="00DA04D3">
      <w:pPr>
        <w:pBdr>
          <w:top w:val="single" w:sz="4" w:space="1" w:color="auto"/>
          <w:left w:val="single" w:sz="4" w:space="4" w:color="auto"/>
          <w:bottom w:val="single" w:sz="4" w:space="1" w:color="auto"/>
          <w:right w:val="single" w:sz="4" w:space="4" w:color="auto"/>
        </w:pBdr>
      </w:pPr>
    </w:p>
    <w:p w14:paraId="1CCA02B2" w14:textId="66F1DF12" w:rsidR="00DA04D3" w:rsidRPr="00DA04D3" w:rsidRDefault="00DA04D3" w:rsidP="00DA04D3">
      <w:pPr>
        <w:pBdr>
          <w:top w:val="single" w:sz="4" w:space="1" w:color="auto"/>
          <w:left w:val="single" w:sz="4" w:space="4" w:color="auto"/>
          <w:bottom w:val="single" w:sz="4" w:space="1" w:color="auto"/>
          <w:right w:val="single" w:sz="4" w:space="4" w:color="auto"/>
        </w:pBdr>
        <w:rPr>
          <w:i/>
          <w:iCs/>
          <w:sz w:val="20"/>
          <w:szCs w:val="20"/>
        </w:rPr>
      </w:pPr>
      <w:r w:rsidRPr="00DA04D3">
        <w:rPr>
          <w:i/>
          <w:iCs/>
          <w:sz w:val="20"/>
          <w:szCs w:val="20"/>
        </w:rPr>
        <w:t xml:space="preserve">File: Encomium </w:t>
      </w:r>
      <w:r w:rsidR="00A66DC3">
        <w:rPr>
          <w:i/>
          <w:iCs/>
          <w:sz w:val="20"/>
          <w:szCs w:val="20"/>
        </w:rPr>
        <w:t>TWGC210823</w:t>
      </w:r>
    </w:p>
    <w:sectPr w:rsidR="00DA04D3" w:rsidRPr="00DA0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C3"/>
    <w:rsid w:val="000C71E6"/>
    <w:rsid w:val="00120065"/>
    <w:rsid w:val="001D23CC"/>
    <w:rsid w:val="00255D08"/>
    <w:rsid w:val="002B28AC"/>
    <w:rsid w:val="003C096A"/>
    <w:rsid w:val="004D4AB5"/>
    <w:rsid w:val="00655197"/>
    <w:rsid w:val="00A34523"/>
    <w:rsid w:val="00A66DC3"/>
    <w:rsid w:val="00A916C3"/>
    <w:rsid w:val="00AA4553"/>
    <w:rsid w:val="00C73A1D"/>
    <w:rsid w:val="00C755E3"/>
    <w:rsid w:val="00DA04D3"/>
    <w:rsid w:val="00DA1084"/>
    <w:rsid w:val="00ED3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5B6E"/>
  <w15:chartTrackingRefBased/>
  <w15:docId w15:val="{B175C6D1-8FB6-4E66-BCE7-D82526FF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916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916C3"/>
  </w:style>
  <w:style w:type="character" w:customStyle="1" w:styleId="eop">
    <w:name w:val="eop"/>
    <w:basedOn w:val="DefaultParagraphFont"/>
    <w:rsid w:val="00A91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05679">
      <w:bodyDiv w:val="1"/>
      <w:marLeft w:val="0"/>
      <w:marRight w:val="0"/>
      <w:marTop w:val="0"/>
      <w:marBottom w:val="0"/>
      <w:divBdr>
        <w:top w:val="none" w:sz="0" w:space="0" w:color="auto"/>
        <w:left w:val="none" w:sz="0" w:space="0" w:color="auto"/>
        <w:bottom w:val="none" w:sz="0" w:space="0" w:color="auto"/>
        <w:right w:val="none" w:sz="0" w:space="0" w:color="auto"/>
      </w:divBdr>
      <w:divsChild>
        <w:div w:id="911817891">
          <w:marLeft w:val="0"/>
          <w:marRight w:val="0"/>
          <w:marTop w:val="0"/>
          <w:marBottom w:val="0"/>
          <w:divBdr>
            <w:top w:val="none" w:sz="0" w:space="0" w:color="auto"/>
            <w:left w:val="none" w:sz="0" w:space="0" w:color="auto"/>
            <w:bottom w:val="none" w:sz="0" w:space="0" w:color="auto"/>
            <w:right w:val="none" w:sz="0" w:space="0" w:color="auto"/>
          </w:divBdr>
        </w:div>
        <w:div w:id="1406997537">
          <w:marLeft w:val="0"/>
          <w:marRight w:val="0"/>
          <w:marTop w:val="0"/>
          <w:marBottom w:val="0"/>
          <w:divBdr>
            <w:top w:val="none" w:sz="0" w:space="0" w:color="auto"/>
            <w:left w:val="none" w:sz="0" w:space="0" w:color="auto"/>
            <w:bottom w:val="none" w:sz="0" w:space="0" w:color="auto"/>
            <w:right w:val="none" w:sz="0" w:space="0" w:color="auto"/>
          </w:divBdr>
        </w:div>
        <w:div w:id="1076584655">
          <w:marLeft w:val="0"/>
          <w:marRight w:val="0"/>
          <w:marTop w:val="0"/>
          <w:marBottom w:val="0"/>
          <w:divBdr>
            <w:top w:val="none" w:sz="0" w:space="0" w:color="auto"/>
            <w:left w:val="none" w:sz="0" w:space="0" w:color="auto"/>
            <w:bottom w:val="none" w:sz="0" w:space="0" w:color="auto"/>
            <w:right w:val="none" w:sz="0" w:space="0" w:color="auto"/>
          </w:divBdr>
        </w:div>
        <w:div w:id="345644007">
          <w:marLeft w:val="0"/>
          <w:marRight w:val="0"/>
          <w:marTop w:val="0"/>
          <w:marBottom w:val="0"/>
          <w:divBdr>
            <w:top w:val="none" w:sz="0" w:space="0" w:color="auto"/>
            <w:left w:val="none" w:sz="0" w:space="0" w:color="auto"/>
            <w:bottom w:val="none" w:sz="0" w:space="0" w:color="auto"/>
            <w:right w:val="none" w:sz="0" w:space="0" w:color="auto"/>
          </w:divBdr>
        </w:div>
        <w:div w:id="1854345110">
          <w:marLeft w:val="0"/>
          <w:marRight w:val="0"/>
          <w:marTop w:val="0"/>
          <w:marBottom w:val="0"/>
          <w:divBdr>
            <w:top w:val="none" w:sz="0" w:space="0" w:color="auto"/>
            <w:left w:val="none" w:sz="0" w:space="0" w:color="auto"/>
            <w:bottom w:val="none" w:sz="0" w:space="0" w:color="auto"/>
            <w:right w:val="none" w:sz="0" w:space="0" w:color="auto"/>
          </w:divBdr>
        </w:div>
        <w:div w:id="2119448778">
          <w:marLeft w:val="0"/>
          <w:marRight w:val="0"/>
          <w:marTop w:val="0"/>
          <w:marBottom w:val="0"/>
          <w:divBdr>
            <w:top w:val="none" w:sz="0" w:space="0" w:color="auto"/>
            <w:left w:val="none" w:sz="0" w:space="0" w:color="auto"/>
            <w:bottom w:val="none" w:sz="0" w:space="0" w:color="auto"/>
            <w:right w:val="none" w:sz="0" w:space="0" w:color="auto"/>
          </w:divBdr>
        </w:div>
        <w:div w:id="725563858">
          <w:marLeft w:val="0"/>
          <w:marRight w:val="0"/>
          <w:marTop w:val="0"/>
          <w:marBottom w:val="0"/>
          <w:divBdr>
            <w:top w:val="none" w:sz="0" w:space="0" w:color="auto"/>
            <w:left w:val="none" w:sz="0" w:space="0" w:color="auto"/>
            <w:bottom w:val="none" w:sz="0" w:space="0" w:color="auto"/>
            <w:right w:val="none" w:sz="0" w:space="0" w:color="auto"/>
          </w:divBdr>
        </w:div>
        <w:div w:id="1151486506">
          <w:marLeft w:val="0"/>
          <w:marRight w:val="0"/>
          <w:marTop w:val="0"/>
          <w:marBottom w:val="0"/>
          <w:divBdr>
            <w:top w:val="none" w:sz="0" w:space="0" w:color="auto"/>
            <w:left w:val="none" w:sz="0" w:space="0" w:color="auto"/>
            <w:bottom w:val="none" w:sz="0" w:space="0" w:color="auto"/>
            <w:right w:val="none" w:sz="0" w:space="0" w:color="auto"/>
          </w:divBdr>
        </w:div>
        <w:div w:id="1200971218">
          <w:marLeft w:val="0"/>
          <w:marRight w:val="0"/>
          <w:marTop w:val="0"/>
          <w:marBottom w:val="0"/>
          <w:divBdr>
            <w:top w:val="none" w:sz="0" w:space="0" w:color="auto"/>
            <w:left w:val="none" w:sz="0" w:space="0" w:color="auto"/>
            <w:bottom w:val="none" w:sz="0" w:space="0" w:color="auto"/>
            <w:right w:val="none" w:sz="0" w:space="0" w:color="auto"/>
          </w:divBdr>
        </w:div>
        <w:div w:id="1899516441">
          <w:marLeft w:val="0"/>
          <w:marRight w:val="0"/>
          <w:marTop w:val="0"/>
          <w:marBottom w:val="0"/>
          <w:divBdr>
            <w:top w:val="none" w:sz="0" w:space="0" w:color="auto"/>
            <w:left w:val="none" w:sz="0" w:space="0" w:color="auto"/>
            <w:bottom w:val="none" w:sz="0" w:space="0" w:color="auto"/>
            <w:right w:val="none" w:sz="0" w:space="0" w:color="auto"/>
          </w:divBdr>
        </w:div>
        <w:div w:id="787554828">
          <w:marLeft w:val="0"/>
          <w:marRight w:val="0"/>
          <w:marTop w:val="0"/>
          <w:marBottom w:val="0"/>
          <w:divBdr>
            <w:top w:val="none" w:sz="0" w:space="0" w:color="auto"/>
            <w:left w:val="none" w:sz="0" w:space="0" w:color="auto"/>
            <w:bottom w:val="none" w:sz="0" w:space="0" w:color="auto"/>
            <w:right w:val="none" w:sz="0" w:space="0" w:color="auto"/>
          </w:divBdr>
        </w:div>
        <w:div w:id="755828042">
          <w:marLeft w:val="0"/>
          <w:marRight w:val="0"/>
          <w:marTop w:val="0"/>
          <w:marBottom w:val="0"/>
          <w:divBdr>
            <w:top w:val="none" w:sz="0" w:space="0" w:color="auto"/>
            <w:left w:val="none" w:sz="0" w:space="0" w:color="auto"/>
            <w:bottom w:val="none" w:sz="0" w:space="0" w:color="auto"/>
            <w:right w:val="none" w:sz="0" w:space="0" w:color="auto"/>
          </w:divBdr>
        </w:div>
        <w:div w:id="2117827229">
          <w:marLeft w:val="0"/>
          <w:marRight w:val="0"/>
          <w:marTop w:val="0"/>
          <w:marBottom w:val="0"/>
          <w:divBdr>
            <w:top w:val="none" w:sz="0" w:space="0" w:color="auto"/>
            <w:left w:val="none" w:sz="0" w:space="0" w:color="auto"/>
            <w:bottom w:val="none" w:sz="0" w:space="0" w:color="auto"/>
            <w:right w:val="none" w:sz="0" w:space="0" w:color="auto"/>
          </w:divBdr>
        </w:div>
        <w:div w:id="2099406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Matthan</dc:creator>
  <cp:keywords/>
  <dc:description/>
  <cp:lastModifiedBy>Mary-Anne Piggott</cp:lastModifiedBy>
  <cp:revision>2</cp:revision>
  <cp:lastPrinted>2023-08-21T07:36:00Z</cp:lastPrinted>
  <dcterms:created xsi:type="dcterms:W3CDTF">2023-08-21T07:36:00Z</dcterms:created>
  <dcterms:modified xsi:type="dcterms:W3CDTF">2023-08-21T07:36:00Z</dcterms:modified>
</cp:coreProperties>
</file>