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B9A" w:rsidRDefault="003B3B9A" w:rsidP="003B3B9A">
      <w:pPr>
        <w:rPr>
          <w:rFonts w:ascii="Calibri" w:hAnsi="Calibri"/>
        </w:rPr>
      </w:pPr>
      <w:r>
        <w:rPr>
          <w:rFonts w:ascii="Calibri" w:hAnsi="Calibri"/>
        </w:rPr>
        <w:t>PROJECT RESUME</w:t>
      </w:r>
      <w:bookmarkStart w:id="0" w:name="_GoBack"/>
      <w:bookmarkEnd w:id="0"/>
    </w:p>
    <w:p w:rsidR="003B3B9A" w:rsidRDefault="003B3B9A" w:rsidP="003B3B9A">
      <w:pPr>
        <w:rPr>
          <w:rFonts w:ascii="Calibri" w:hAnsi="Calibri"/>
        </w:rPr>
      </w:pPr>
    </w:p>
    <w:p w:rsidR="003B3B9A" w:rsidRDefault="003B3B9A" w:rsidP="003B3B9A">
      <w:pPr>
        <w:rPr>
          <w:rFonts w:ascii="Calibri" w:hAnsi="Calibri"/>
        </w:rPr>
      </w:pPr>
      <w:r>
        <w:rPr>
          <w:rFonts w:ascii="Calibri" w:hAnsi="Calibri"/>
        </w:rPr>
        <w:t>Understanding whether and how the developmental origins of interneurons in the human cerebral cortex differs from our rodent models may be central to understanding the evolution of cognitive function and the origins of neurodevelopmental diseases such as autism and schizophrenia. Using cultured human neural stem cells we will explore the differentiation pathways of these cells towards different functional types of interneuron.</w:t>
      </w:r>
    </w:p>
    <w:p w:rsidR="00A354D7" w:rsidRDefault="00A354D7"/>
    <w:sectPr w:rsidR="00A354D7" w:rsidSect="0083637F">
      <w:pgSz w:w="11906" w:h="16838" w:code="9"/>
      <w:pgMar w:top="1418" w:right="1134" w:bottom="1418" w:left="1134" w:header="709" w:footer="51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B9A"/>
    <w:rsid w:val="003B3B9A"/>
    <w:rsid w:val="0083637F"/>
    <w:rsid w:val="00904F1F"/>
    <w:rsid w:val="009869A4"/>
    <w:rsid w:val="00A354D7"/>
    <w:rsid w:val="00E81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9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0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Words>
  <Characters>382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Pigott</cp:lastModifiedBy>
  <cp:revision>1</cp:revision>
  <dcterms:created xsi:type="dcterms:W3CDTF">2016-05-20T12:54:00Z</dcterms:created>
  <dcterms:modified xsi:type="dcterms:W3CDTF">2016-05-20T12:54:00Z</dcterms:modified>
</cp:coreProperties>
</file>