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C3B3" w14:textId="2441E162" w:rsidR="00CF25C0" w:rsidRPr="002A6724" w:rsidRDefault="002A6724">
      <w:pPr>
        <w:rPr>
          <w:rFonts w:ascii="Calibri" w:hAnsi="Calibri" w:cs="Calibri"/>
          <w:b/>
          <w:bCs/>
          <w:sz w:val="24"/>
          <w:szCs w:val="24"/>
        </w:rPr>
      </w:pPr>
      <w:r w:rsidRPr="002A6724">
        <w:rPr>
          <w:rFonts w:ascii="Calibri" w:hAnsi="Calibri" w:cs="Calibri"/>
          <w:b/>
          <w:bCs/>
          <w:sz w:val="24"/>
          <w:szCs w:val="24"/>
        </w:rPr>
        <w:t>PROJECT RESUME</w:t>
      </w:r>
    </w:p>
    <w:p w14:paraId="02C44051" w14:textId="4D0D1EA8" w:rsidR="002A6724" w:rsidRPr="002A6724" w:rsidRDefault="002A6724">
      <w:pPr>
        <w:rPr>
          <w:rFonts w:ascii="Calibri" w:hAnsi="Calibri" w:cs="Calibri"/>
          <w:sz w:val="24"/>
          <w:szCs w:val="24"/>
        </w:rPr>
      </w:pPr>
      <w:r w:rsidRPr="002A6724">
        <w:rPr>
          <w:rFonts w:ascii="Calibri" w:hAnsi="Calibri" w:cs="Calibri"/>
          <w:b/>
          <w:bCs/>
          <w:sz w:val="24"/>
          <w:szCs w:val="24"/>
        </w:rPr>
        <w:t>TITLE</w:t>
      </w:r>
      <w:r w:rsidRPr="002A6724">
        <w:rPr>
          <w:rFonts w:ascii="Calibri" w:hAnsi="Calibri" w:cs="Calibri"/>
          <w:sz w:val="24"/>
          <w:szCs w:val="24"/>
        </w:rPr>
        <w:t>:</w:t>
      </w:r>
      <w:r w:rsidRPr="002A6724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2A6724">
        <w:rPr>
          <w:rFonts w:ascii="Calibri" w:hAnsi="Calibri" w:cs="Calibri"/>
          <w:sz w:val="24"/>
          <w:szCs w:val="24"/>
        </w:rPr>
        <w:t xml:space="preserve">Composition of the human cervical </w:t>
      </w:r>
      <w:proofErr w:type="spellStart"/>
      <w:r w:rsidRPr="002A6724">
        <w:rPr>
          <w:rFonts w:ascii="Calibri" w:hAnsi="Calibri" w:cs="Calibri"/>
          <w:sz w:val="24"/>
          <w:szCs w:val="24"/>
        </w:rPr>
        <w:t>vagus</w:t>
      </w:r>
      <w:proofErr w:type="spellEnd"/>
      <w:r w:rsidRPr="002A6724">
        <w:rPr>
          <w:rFonts w:ascii="Calibri" w:hAnsi="Calibri" w:cs="Calibri"/>
          <w:sz w:val="24"/>
          <w:szCs w:val="24"/>
        </w:rPr>
        <w:t xml:space="preserve"> nerve and potential implications for </w:t>
      </w:r>
      <w:proofErr w:type="spellStart"/>
      <w:r w:rsidRPr="002A6724">
        <w:rPr>
          <w:rFonts w:ascii="Calibri" w:hAnsi="Calibri" w:cs="Calibri"/>
          <w:sz w:val="24"/>
          <w:szCs w:val="24"/>
        </w:rPr>
        <w:t>vagus</w:t>
      </w:r>
      <w:proofErr w:type="spellEnd"/>
      <w:r w:rsidRPr="002A6724">
        <w:rPr>
          <w:rFonts w:ascii="Calibri" w:hAnsi="Calibri" w:cs="Calibri"/>
          <w:sz w:val="24"/>
          <w:szCs w:val="24"/>
        </w:rPr>
        <w:t xml:space="preserve"> nerve stimulation</w:t>
      </w:r>
    </w:p>
    <w:p w14:paraId="0EA63A22" w14:textId="77777777" w:rsidR="002A6724" w:rsidRPr="002A6724" w:rsidRDefault="002A6724">
      <w:pPr>
        <w:rPr>
          <w:rFonts w:ascii="Calibri" w:hAnsi="Calibri" w:cs="Calibri"/>
          <w:sz w:val="24"/>
          <w:szCs w:val="24"/>
        </w:rPr>
      </w:pPr>
    </w:p>
    <w:p w14:paraId="45A109A5" w14:textId="16AB61B6" w:rsidR="002A6724" w:rsidRDefault="002A6724">
      <w:pPr>
        <w:rPr>
          <w:rFonts w:ascii="Calibri" w:hAnsi="Calibri" w:cs="Calibri"/>
          <w:sz w:val="24"/>
          <w:szCs w:val="24"/>
        </w:rPr>
      </w:pPr>
      <w:proofErr w:type="spellStart"/>
      <w:r w:rsidRPr="002A6724">
        <w:rPr>
          <w:rFonts w:ascii="Calibri" w:hAnsi="Calibri" w:cs="Calibri"/>
          <w:sz w:val="24"/>
          <w:szCs w:val="24"/>
        </w:rPr>
        <w:t>Vagus</w:t>
      </w:r>
      <w:proofErr w:type="spellEnd"/>
      <w:r w:rsidRPr="002A6724">
        <w:rPr>
          <w:rFonts w:ascii="Calibri" w:hAnsi="Calibri" w:cs="Calibri"/>
          <w:sz w:val="24"/>
          <w:szCs w:val="24"/>
        </w:rPr>
        <w:t xml:space="preserve"> nerve stimulation (VNS) is currently used to treat refractory epilepsy and is being investigated as a potential therapy for a range of conditions, including heart failure, inflammation, obesity and Alzheimer's disease. Many of these proposed therapies aim to stimulate the parasympathetic component of the </w:t>
      </w:r>
      <w:proofErr w:type="spellStart"/>
      <w:r w:rsidRPr="002A6724">
        <w:rPr>
          <w:rFonts w:ascii="Calibri" w:hAnsi="Calibri" w:cs="Calibri"/>
          <w:sz w:val="24"/>
          <w:szCs w:val="24"/>
        </w:rPr>
        <w:t>vagus</w:t>
      </w:r>
      <w:proofErr w:type="spellEnd"/>
      <w:r w:rsidRPr="002A6724">
        <w:rPr>
          <w:rFonts w:ascii="Calibri" w:hAnsi="Calibri" w:cs="Calibri"/>
          <w:sz w:val="24"/>
          <w:szCs w:val="24"/>
        </w:rPr>
        <w:t xml:space="preserve"> nerve. However, the </w:t>
      </w:r>
      <w:proofErr w:type="spellStart"/>
      <w:r w:rsidRPr="002A6724">
        <w:rPr>
          <w:rFonts w:ascii="Calibri" w:hAnsi="Calibri" w:cs="Calibri"/>
          <w:sz w:val="24"/>
          <w:szCs w:val="24"/>
        </w:rPr>
        <w:t>vagus</w:t>
      </w:r>
      <w:proofErr w:type="spellEnd"/>
      <w:r w:rsidRPr="002A6724">
        <w:rPr>
          <w:rFonts w:ascii="Calibri" w:hAnsi="Calibri" w:cs="Calibri"/>
          <w:sz w:val="24"/>
          <w:szCs w:val="24"/>
        </w:rPr>
        <w:t xml:space="preserve"> nerve also contains putative sympathetic fibres which may be inadvertently stimulated. Due to the </w:t>
      </w:r>
      <w:proofErr w:type="spellStart"/>
      <w:r w:rsidRPr="002A6724">
        <w:rPr>
          <w:rFonts w:ascii="Calibri" w:hAnsi="Calibri" w:cs="Calibri"/>
          <w:sz w:val="24"/>
          <w:szCs w:val="24"/>
        </w:rPr>
        <w:t>organotopic</w:t>
      </w:r>
      <w:proofErr w:type="spellEnd"/>
      <w:r w:rsidRPr="002A6724">
        <w:rPr>
          <w:rFonts w:ascii="Calibri" w:hAnsi="Calibri" w:cs="Calibri"/>
          <w:sz w:val="24"/>
          <w:szCs w:val="24"/>
        </w:rPr>
        <w:t xml:space="preserve"> fascicular organisation of the </w:t>
      </w:r>
      <w:proofErr w:type="spellStart"/>
      <w:r w:rsidRPr="002A6724">
        <w:rPr>
          <w:rFonts w:ascii="Calibri" w:hAnsi="Calibri" w:cs="Calibri"/>
          <w:sz w:val="24"/>
          <w:szCs w:val="24"/>
        </w:rPr>
        <w:t>vagus</w:t>
      </w:r>
      <w:proofErr w:type="spellEnd"/>
      <w:r w:rsidRPr="002A6724">
        <w:rPr>
          <w:rFonts w:ascii="Calibri" w:hAnsi="Calibri" w:cs="Calibri"/>
          <w:sz w:val="24"/>
          <w:szCs w:val="24"/>
        </w:rPr>
        <w:t xml:space="preserve">, it may be possible to position electrodes to avoid potential sympathetic fibres. Optimising the position of the electrode on the </w:t>
      </w:r>
      <w:proofErr w:type="spellStart"/>
      <w:r w:rsidRPr="002A6724">
        <w:rPr>
          <w:rFonts w:ascii="Calibri" w:hAnsi="Calibri" w:cs="Calibri"/>
          <w:sz w:val="24"/>
          <w:szCs w:val="24"/>
        </w:rPr>
        <w:t>vagus</w:t>
      </w:r>
      <w:proofErr w:type="spellEnd"/>
      <w:r w:rsidRPr="002A6724">
        <w:rPr>
          <w:rFonts w:ascii="Calibri" w:hAnsi="Calibri" w:cs="Calibri"/>
          <w:sz w:val="24"/>
          <w:szCs w:val="24"/>
        </w:rPr>
        <w:t xml:space="preserve"> nerve may improve the therapeutic potential of VNS, however, this is hindered by the lack of a detailed morphological description of the cervical </w:t>
      </w:r>
      <w:proofErr w:type="spellStart"/>
      <w:r w:rsidRPr="002A6724">
        <w:rPr>
          <w:rFonts w:ascii="Calibri" w:hAnsi="Calibri" w:cs="Calibri"/>
          <w:sz w:val="24"/>
          <w:szCs w:val="24"/>
        </w:rPr>
        <w:t>vagus</w:t>
      </w:r>
      <w:proofErr w:type="spellEnd"/>
      <w:r w:rsidRPr="002A6724">
        <w:rPr>
          <w:rFonts w:ascii="Calibri" w:hAnsi="Calibri" w:cs="Calibri"/>
          <w:sz w:val="24"/>
          <w:szCs w:val="24"/>
        </w:rPr>
        <w:t xml:space="preserve"> nerve in humans, particularly the distribution of sympathetic fibres. Through cadaveric dissection and immunohistochemistry, this project aims to provide a detailed morphological description of the cervical </w:t>
      </w:r>
      <w:proofErr w:type="spellStart"/>
      <w:r w:rsidRPr="002A6724">
        <w:rPr>
          <w:rFonts w:ascii="Calibri" w:hAnsi="Calibri" w:cs="Calibri"/>
          <w:sz w:val="24"/>
          <w:szCs w:val="24"/>
        </w:rPr>
        <w:t>vagus</w:t>
      </w:r>
      <w:proofErr w:type="spellEnd"/>
      <w:r w:rsidRPr="002A6724">
        <w:rPr>
          <w:rFonts w:ascii="Calibri" w:hAnsi="Calibri" w:cs="Calibri"/>
          <w:sz w:val="24"/>
          <w:szCs w:val="24"/>
        </w:rPr>
        <w:t xml:space="preserve"> nerve to inform optimal electrode positioning for VNS.</w:t>
      </w:r>
    </w:p>
    <w:p w14:paraId="150C54D4" w14:textId="77777777" w:rsidR="002A6724" w:rsidRDefault="002A6724">
      <w:pPr>
        <w:rPr>
          <w:rFonts w:ascii="Calibri" w:hAnsi="Calibri" w:cs="Calibri"/>
          <w:sz w:val="24"/>
          <w:szCs w:val="24"/>
        </w:rPr>
      </w:pPr>
    </w:p>
    <w:p w14:paraId="609581C5" w14:textId="36B4183E" w:rsidR="002A6724" w:rsidRPr="002A6724" w:rsidRDefault="002A672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File: USVRS – Project Resume 202324 CLANCY</w:t>
      </w:r>
    </w:p>
    <w:sectPr w:rsidR="002A6724" w:rsidRPr="002A6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24"/>
    <w:rsid w:val="002A6724"/>
    <w:rsid w:val="0054194A"/>
    <w:rsid w:val="00726CE4"/>
    <w:rsid w:val="00CF25C0"/>
    <w:rsid w:val="00C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8EBD9"/>
  <w15:chartTrackingRefBased/>
  <w15:docId w15:val="{BE3E0238-5AC1-4BEB-A247-87CEFA3B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7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7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7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Piggott</dc:creator>
  <cp:keywords/>
  <dc:description/>
  <cp:lastModifiedBy>Mary-Anne Piggott</cp:lastModifiedBy>
  <cp:revision>1</cp:revision>
  <cp:lastPrinted>2024-05-21T14:43:00Z</cp:lastPrinted>
  <dcterms:created xsi:type="dcterms:W3CDTF">2024-05-21T14:40:00Z</dcterms:created>
  <dcterms:modified xsi:type="dcterms:W3CDTF">2024-05-21T14:43:00Z</dcterms:modified>
</cp:coreProperties>
</file>