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E0AB" w14:textId="75105A93" w:rsidR="00397C59" w:rsidRDefault="00397C59" w:rsidP="00397C59">
      <w:r>
        <w:t>PROJECT RESUME</w:t>
      </w:r>
    </w:p>
    <w:p w14:paraId="7835DB2B" w14:textId="77777777" w:rsidR="00397C59" w:rsidRDefault="00397C59" w:rsidP="00397C59"/>
    <w:p w14:paraId="16614817" w14:textId="478FF1A3" w:rsidR="00397C59" w:rsidRDefault="00397C59" w:rsidP="00397C59">
      <w:r>
        <w:t xml:space="preserve">Over 400,000 knee meniscus surgeries are performed per year in Europe. This project focuses on the development of an anatomically exact artificial meniscus via 3D printing techniques, thus bringing the development of a digital medicine solution to current </w:t>
      </w:r>
      <w:proofErr w:type="spellStart"/>
      <w:r>
        <w:t>orthopaedic</w:t>
      </w:r>
      <w:proofErr w:type="spellEnd"/>
      <w:r>
        <w:t xml:space="preserve"> conditions, a step closer. Such a device would help alleviate significant financial burden to </w:t>
      </w:r>
      <w:proofErr w:type="spellStart"/>
      <w:r>
        <w:t>socialised</w:t>
      </w:r>
      <w:proofErr w:type="spellEnd"/>
      <w:r>
        <w:t xml:space="preserve"> medicine services across the world and more importantly provide better clinical outcomes for the many thousands of patients undergoing this type of surgery.</w:t>
      </w:r>
    </w:p>
    <w:p w14:paraId="2D174E6F" w14:textId="64915FC2" w:rsidR="00980654" w:rsidRDefault="00397C59" w:rsidP="00397C59">
      <w:r>
        <w:t>The principle research driver for this project is the understanding of the underlying anatomy. As mentioned in the background section of this application, three devices are currently available on the market, all of which have shown limited clinical success. It is the opinion of the applicants that a higher level of clinical success will be achieved if the underlying architecture</w:t>
      </w:r>
      <w:r>
        <w:t xml:space="preserve"> of the structure is incorporated into the final design.</w:t>
      </w:r>
    </w:p>
    <w:p w14:paraId="38137C6E" w14:textId="5E995177" w:rsidR="00397C59" w:rsidRDefault="00397C59" w:rsidP="00397C59"/>
    <w:p w14:paraId="3AD72357" w14:textId="4A28D312" w:rsidR="00397C59" w:rsidRPr="00397C59" w:rsidRDefault="00397C59" w:rsidP="00397C59">
      <w:pPr>
        <w:rPr>
          <w:i/>
        </w:rPr>
      </w:pPr>
      <w:r w:rsidRPr="00397C59">
        <w:rPr>
          <w:i/>
        </w:rPr>
        <w:t xml:space="preserve">File: </w:t>
      </w:r>
      <w:bookmarkStart w:id="0" w:name="_GoBack"/>
      <w:r w:rsidRPr="00397C59">
        <w:rPr>
          <w:i/>
        </w:rPr>
        <w:t>USSVRS-ProjectResume-201718-WEBB</w:t>
      </w:r>
      <w:bookmarkEnd w:id="0"/>
    </w:p>
    <w:sectPr w:rsidR="00397C59" w:rsidRPr="00397C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59"/>
    <w:rsid w:val="00397C59"/>
    <w:rsid w:val="00980654"/>
    <w:rsid w:val="00DA5E8D"/>
    <w:rsid w:val="00DE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276B"/>
  <w15:chartTrackingRefBased/>
  <w15:docId w15:val="{B07DFBD9-8148-4739-BB32-2B99937F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dc:creator>
  <cp:keywords/>
  <dc:description/>
  <cp:lastModifiedBy>MAP</cp:lastModifiedBy>
  <cp:revision>1</cp:revision>
  <dcterms:created xsi:type="dcterms:W3CDTF">2018-05-31T14:39:00Z</dcterms:created>
  <dcterms:modified xsi:type="dcterms:W3CDTF">2018-05-31T14:41:00Z</dcterms:modified>
</cp:coreProperties>
</file>